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72" w:type="dxa"/>
        <w:tblLook w:val="04A0" w:firstRow="1" w:lastRow="0" w:firstColumn="1" w:lastColumn="0" w:noHBand="0" w:noVBand="1"/>
      </w:tblPr>
      <w:tblGrid>
        <w:gridCol w:w="1701"/>
      </w:tblGrid>
      <w:tr w:rsidR="007E438C" w14:paraId="43947FEF" w14:textId="77777777" w:rsidTr="000D2D8A">
        <w:tc>
          <w:tcPr>
            <w:tcW w:w="1701" w:type="dxa"/>
          </w:tcPr>
          <w:p w14:paraId="5A0316F4" w14:textId="0616D6BD" w:rsidR="007E438C" w:rsidRDefault="007E438C" w:rsidP="00B164EB">
            <w:pPr>
              <w:jc w:val="center"/>
              <w:rPr>
                <w:b/>
                <w:bCs/>
                <w:sz w:val="32"/>
                <w:szCs w:val="32"/>
              </w:rPr>
            </w:pPr>
            <w:r w:rsidRPr="00B164EB">
              <w:rPr>
                <w:b/>
                <w:bCs/>
                <w:sz w:val="24"/>
                <w:szCs w:val="24"/>
              </w:rPr>
              <w:t>Risk Rating</w:t>
            </w:r>
          </w:p>
        </w:tc>
      </w:tr>
      <w:tr w:rsidR="002A403A" w14:paraId="03626D79" w14:textId="77777777" w:rsidTr="0046009E">
        <w:tc>
          <w:tcPr>
            <w:tcW w:w="1701" w:type="dxa"/>
            <w:shd w:val="clear" w:color="auto" w:fill="8DD873" w:themeFill="accent6" w:themeFillTint="99"/>
          </w:tcPr>
          <w:p w14:paraId="2559DC3A" w14:textId="77777777" w:rsidR="002A403A" w:rsidRPr="00B164EB" w:rsidRDefault="002A403A" w:rsidP="007E438C">
            <w:pPr>
              <w:rPr>
                <w:b/>
                <w:bCs/>
                <w:sz w:val="24"/>
                <w:szCs w:val="24"/>
              </w:rPr>
            </w:pPr>
          </w:p>
        </w:tc>
      </w:tr>
    </w:tbl>
    <w:p w14:paraId="70F8CA75" w14:textId="32204945" w:rsidR="00A507D1" w:rsidRPr="002A403A" w:rsidRDefault="00795157" w:rsidP="002A403A">
      <w:pPr>
        <w:jc w:val="center"/>
        <w:rPr>
          <w:b/>
          <w:bCs/>
          <w:sz w:val="32"/>
          <w:szCs w:val="32"/>
        </w:rPr>
      </w:pPr>
      <w:r>
        <w:rPr>
          <w:noProof/>
        </w:rPr>
        <w:drawing>
          <wp:anchor distT="0" distB="0" distL="114300" distR="114300" simplePos="0" relativeHeight="251658240" behindDoc="1" locked="0" layoutInCell="1" allowOverlap="1" wp14:anchorId="77A28B66" wp14:editId="69D8A201">
            <wp:simplePos x="0" y="0"/>
            <wp:positionH relativeFrom="margin">
              <wp:posOffset>4895850</wp:posOffset>
            </wp:positionH>
            <wp:positionV relativeFrom="paragraph">
              <wp:posOffset>-857250</wp:posOffset>
            </wp:positionV>
            <wp:extent cx="1143000" cy="1143000"/>
            <wp:effectExtent l="0" t="0" r="0" b="0"/>
            <wp:wrapNone/>
            <wp:docPr id="1673826620"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26620" name="Picture 2" descr="A blue and black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page">
              <wp14:pctWidth>0</wp14:pctWidth>
            </wp14:sizeRelH>
            <wp14:sizeRelV relativeFrom="page">
              <wp14:pctHeight>0</wp14:pctHeight>
            </wp14:sizeRelV>
          </wp:anchor>
        </w:drawing>
      </w:r>
      <w:r w:rsidR="00172E65" w:rsidRPr="00172E65">
        <w:rPr>
          <w:b/>
          <w:bCs/>
          <w:sz w:val="32"/>
          <w:szCs w:val="32"/>
        </w:rPr>
        <w:t>Risk Assessment</w:t>
      </w:r>
      <w:r>
        <w:rPr>
          <w:b/>
          <w:bCs/>
          <w:sz w:val="32"/>
          <w:szCs w:val="32"/>
        </w:rPr>
        <w:t xml:space="preserve"> &amp; Method Statement</w:t>
      </w:r>
    </w:p>
    <w:tbl>
      <w:tblPr>
        <w:tblStyle w:val="TableGrid"/>
        <w:tblW w:w="10065" w:type="dxa"/>
        <w:tblInd w:w="-572" w:type="dxa"/>
        <w:tblBorders>
          <w:insideH w:val="none" w:sz="0" w:space="0" w:color="auto"/>
          <w:insideV w:val="none" w:sz="0" w:space="0" w:color="auto"/>
        </w:tblBorders>
        <w:tblLook w:val="04A0" w:firstRow="1" w:lastRow="0" w:firstColumn="1" w:lastColumn="0" w:noHBand="0" w:noVBand="1"/>
      </w:tblPr>
      <w:tblGrid>
        <w:gridCol w:w="10065"/>
      </w:tblGrid>
      <w:tr w:rsidR="00917C6D" w14:paraId="7C6B9C59" w14:textId="77777777" w:rsidTr="002C67A1">
        <w:tc>
          <w:tcPr>
            <w:tcW w:w="10065" w:type="dxa"/>
          </w:tcPr>
          <w:p w14:paraId="5EFF1F96" w14:textId="20338FE9" w:rsidR="00917C6D" w:rsidRDefault="00917C6D" w:rsidP="000D2D8A">
            <w:pPr>
              <w:jc w:val="both"/>
              <w:rPr>
                <w:b/>
                <w:bCs/>
                <w:sz w:val="24"/>
                <w:szCs w:val="24"/>
              </w:rPr>
            </w:pPr>
            <w:r>
              <w:rPr>
                <w:b/>
                <w:bCs/>
                <w:sz w:val="24"/>
                <w:szCs w:val="24"/>
              </w:rPr>
              <w:t>Task/ activity:</w:t>
            </w:r>
            <w:r w:rsidR="002C67A1">
              <w:rPr>
                <w:b/>
                <w:bCs/>
                <w:sz w:val="24"/>
                <w:szCs w:val="24"/>
              </w:rPr>
              <w:t xml:space="preserve"> </w:t>
            </w:r>
            <w:r w:rsidR="002C67A1">
              <w:rPr>
                <w:b/>
                <w:bCs/>
                <w:sz w:val="24"/>
                <w:szCs w:val="24"/>
              </w:rPr>
              <w:tab/>
            </w:r>
            <w:r w:rsidR="000D2D8A" w:rsidRPr="00802784">
              <w:rPr>
                <w:sz w:val="24"/>
                <w:szCs w:val="24"/>
              </w:rPr>
              <w:t>Power washing</w:t>
            </w:r>
            <w:r w:rsidR="002C67A1">
              <w:rPr>
                <w:b/>
                <w:bCs/>
                <w:sz w:val="24"/>
                <w:szCs w:val="24"/>
              </w:rPr>
              <w:tab/>
            </w:r>
          </w:p>
        </w:tc>
      </w:tr>
      <w:tr w:rsidR="00A507D1" w14:paraId="668C75B7" w14:textId="77777777" w:rsidTr="002C67A1">
        <w:tc>
          <w:tcPr>
            <w:tcW w:w="10065" w:type="dxa"/>
          </w:tcPr>
          <w:p w14:paraId="62E0D65C" w14:textId="77777777" w:rsidR="00A507D1" w:rsidRDefault="00A507D1" w:rsidP="00172E65">
            <w:pPr>
              <w:rPr>
                <w:b/>
                <w:bCs/>
                <w:sz w:val="24"/>
                <w:szCs w:val="24"/>
              </w:rPr>
            </w:pPr>
          </w:p>
        </w:tc>
      </w:tr>
      <w:tr w:rsidR="00172E65" w14:paraId="55820143" w14:textId="77777777" w:rsidTr="002C67A1">
        <w:tc>
          <w:tcPr>
            <w:tcW w:w="10065" w:type="dxa"/>
          </w:tcPr>
          <w:p w14:paraId="76EF4DA1" w14:textId="47B8C8C1" w:rsidR="00172E65" w:rsidRDefault="00172E65" w:rsidP="00172E65">
            <w:pPr>
              <w:rPr>
                <w:b/>
                <w:bCs/>
                <w:sz w:val="24"/>
                <w:szCs w:val="24"/>
              </w:rPr>
            </w:pPr>
            <w:r>
              <w:rPr>
                <w:b/>
                <w:bCs/>
                <w:sz w:val="24"/>
                <w:szCs w:val="24"/>
              </w:rPr>
              <w:t>Task/ activity description:</w:t>
            </w:r>
          </w:p>
        </w:tc>
      </w:tr>
      <w:tr w:rsidR="00172E65" w14:paraId="59C54BD8" w14:textId="77777777" w:rsidTr="002C67A1">
        <w:tc>
          <w:tcPr>
            <w:tcW w:w="10065" w:type="dxa"/>
            <w:shd w:val="clear" w:color="auto" w:fill="BFBFBF" w:themeFill="background1" w:themeFillShade="BF"/>
          </w:tcPr>
          <w:p w14:paraId="0D803F79" w14:textId="77777777" w:rsidR="00A507D1" w:rsidRDefault="00A507D1" w:rsidP="00172E65">
            <w:pPr>
              <w:rPr>
                <w:sz w:val="24"/>
                <w:szCs w:val="24"/>
              </w:rPr>
            </w:pPr>
          </w:p>
          <w:p w14:paraId="6D151514" w14:textId="77777777" w:rsidR="00202F13" w:rsidRDefault="001A559F" w:rsidP="00765F68">
            <w:pPr>
              <w:rPr>
                <w:sz w:val="24"/>
                <w:szCs w:val="24"/>
              </w:rPr>
            </w:pPr>
            <w:r>
              <w:rPr>
                <w:sz w:val="24"/>
                <w:szCs w:val="24"/>
              </w:rPr>
              <w:t>Power washing lorries, trailers and plant in the yard</w:t>
            </w:r>
          </w:p>
          <w:p w14:paraId="6850C0A4" w14:textId="77777777" w:rsidR="001A559F" w:rsidRDefault="001A559F" w:rsidP="00765F68">
            <w:pPr>
              <w:rPr>
                <w:sz w:val="24"/>
                <w:szCs w:val="24"/>
              </w:rPr>
            </w:pPr>
          </w:p>
          <w:p w14:paraId="2624967F" w14:textId="77777777" w:rsidR="001B4F8C" w:rsidRDefault="001B4F8C" w:rsidP="00765F68">
            <w:pPr>
              <w:rPr>
                <w:sz w:val="24"/>
                <w:szCs w:val="24"/>
              </w:rPr>
            </w:pPr>
            <w:r>
              <w:rPr>
                <w:noProof/>
              </w:rPr>
              <w:drawing>
                <wp:inline distT="0" distB="0" distL="0" distR="0" wp14:anchorId="4B4C6792" wp14:editId="4D2E30AB">
                  <wp:extent cx="2937049" cy="2324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52030" cy="2335954"/>
                          </a:xfrm>
                          <a:prstGeom prst="rect">
                            <a:avLst/>
                          </a:prstGeom>
                        </pic:spPr>
                      </pic:pic>
                    </a:graphicData>
                  </a:graphic>
                </wp:inline>
              </w:drawing>
            </w:r>
          </w:p>
          <w:p w14:paraId="38596D5D" w14:textId="7CFB2F24" w:rsidR="001B4F8C" w:rsidRPr="00A507D1" w:rsidRDefault="001B4F8C" w:rsidP="00765F68">
            <w:pPr>
              <w:rPr>
                <w:sz w:val="24"/>
                <w:szCs w:val="24"/>
              </w:rPr>
            </w:pPr>
          </w:p>
        </w:tc>
      </w:tr>
      <w:tr w:rsidR="00917C6D" w14:paraId="66A385B8" w14:textId="77777777" w:rsidTr="002C67A1">
        <w:tc>
          <w:tcPr>
            <w:tcW w:w="10065" w:type="dxa"/>
          </w:tcPr>
          <w:p w14:paraId="4B3FB8DB" w14:textId="4B9198D3" w:rsidR="00917C6D" w:rsidRDefault="00917C6D" w:rsidP="00172E65">
            <w:pPr>
              <w:rPr>
                <w:sz w:val="24"/>
                <w:szCs w:val="24"/>
              </w:rPr>
            </w:pPr>
            <w:r w:rsidRPr="00795157">
              <w:rPr>
                <w:b/>
                <w:bCs/>
                <w:sz w:val="24"/>
                <w:szCs w:val="24"/>
              </w:rPr>
              <w:t>Likely to be effected:</w:t>
            </w:r>
            <w:r>
              <w:rPr>
                <w:sz w:val="24"/>
                <w:szCs w:val="24"/>
              </w:rPr>
              <w:t xml:space="preserve"> </w:t>
            </w:r>
            <w:r w:rsidR="001B4F8C">
              <w:rPr>
                <w:sz w:val="24"/>
                <w:szCs w:val="24"/>
              </w:rPr>
              <w:t>Operatives, subcontractors, visitors</w:t>
            </w:r>
          </w:p>
        </w:tc>
      </w:tr>
    </w:tbl>
    <w:p w14:paraId="6D226C0C" w14:textId="77777777" w:rsidR="00917C6D" w:rsidRDefault="00917C6D" w:rsidP="00172E65">
      <w:pPr>
        <w:rPr>
          <w:b/>
          <w:bCs/>
          <w:sz w:val="24"/>
          <w:szCs w:val="24"/>
        </w:rPr>
      </w:pPr>
    </w:p>
    <w:tbl>
      <w:tblPr>
        <w:tblStyle w:val="TableGrid"/>
        <w:tblW w:w="10067" w:type="dxa"/>
        <w:tblInd w:w="-572" w:type="dxa"/>
        <w:tblLook w:val="04A0" w:firstRow="1" w:lastRow="0" w:firstColumn="1" w:lastColumn="0" w:noHBand="0" w:noVBand="1"/>
      </w:tblPr>
      <w:tblGrid>
        <w:gridCol w:w="5245"/>
        <w:gridCol w:w="2977"/>
        <w:gridCol w:w="1845"/>
      </w:tblGrid>
      <w:tr w:rsidR="005843B9" w:rsidRPr="007456A1" w14:paraId="026D7705" w14:textId="77777777" w:rsidTr="008D305E">
        <w:trPr>
          <w:gridAfter w:val="2"/>
          <w:wAfter w:w="4822" w:type="dxa"/>
        </w:trPr>
        <w:tc>
          <w:tcPr>
            <w:tcW w:w="5245" w:type="dxa"/>
          </w:tcPr>
          <w:p w14:paraId="005971C0" w14:textId="77777777" w:rsidR="005843B9" w:rsidRPr="007456A1" w:rsidRDefault="005843B9" w:rsidP="008D305E">
            <w:pPr>
              <w:jc w:val="center"/>
              <w:rPr>
                <w:b/>
                <w:sz w:val="18"/>
                <w:szCs w:val="18"/>
              </w:rPr>
            </w:pPr>
            <w:r w:rsidRPr="007456A1">
              <w:rPr>
                <w:b/>
                <w:sz w:val="18"/>
                <w:szCs w:val="18"/>
              </w:rPr>
              <w:t>Risk Scoring = multiply severity by probability SxP=R</w:t>
            </w:r>
          </w:p>
        </w:tc>
      </w:tr>
      <w:tr w:rsidR="005843B9" w:rsidRPr="007456A1" w14:paraId="630883D0" w14:textId="77777777" w:rsidTr="008D305E">
        <w:tc>
          <w:tcPr>
            <w:tcW w:w="5245" w:type="dxa"/>
          </w:tcPr>
          <w:p w14:paraId="3C7BAAFF" w14:textId="77777777" w:rsidR="005843B9" w:rsidRPr="007456A1" w:rsidRDefault="005843B9" w:rsidP="008D305E">
            <w:pPr>
              <w:rPr>
                <w:b/>
                <w:sz w:val="18"/>
                <w:szCs w:val="18"/>
              </w:rPr>
            </w:pPr>
            <w:r w:rsidRPr="007456A1">
              <w:rPr>
                <w:b/>
                <w:sz w:val="18"/>
                <w:szCs w:val="18"/>
              </w:rPr>
              <w:t>Severity</w:t>
            </w:r>
          </w:p>
        </w:tc>
        <w:tc>
          <w:tcPr>
            <w:tcW w:w="2977" w:type="dxa"/>
          </w:tcPr>
          <w:p w14:paraId="6F5BD8FB" w14:textId="77777777" w:rsidR="005843B9" w:rsidRPr="007456A1" w:rsidRDefault="005843B9" w:rsidP="008D305E">
            <w:pPr>
              <w:rPr>
                <w:b/>
                <w:sz w:val="18"/>
                <w:szCs w:val="18"/>
              </w:rPr>
            </w:pPr>
            <w:r w:rsidRPr="007456A1">
              <w:rPr>
                <w:b/>
                <w:sz w:val="18"/>
                <w:szCs w:val="18"/>
              </w:rPr>
              <w:t>Probability</w:t>
            </w:r>
          </w:p>
        </w:tc>
        <w:tc>
          <w:tcPr>
            <w:tcW w:w="1845" w:type="dxa"/>
          </w:tcPr>
          <w:p w14:paraId="31A005BA" w14:textId="77777777" w:rsidR="005843B9" w:rsidRPr="007456A1" w:rsidRDefault="005843B9" w:rsidP="008D305E">
            <w:pPr>
              <w:rPr>
                <w:b/>
                <w:sz w:val="18"/>
                <w:szCs w:val="18"/>
              </w:rPr>
            </w:pPr>
            <w:r w:rsidRPr="007456A1">
              <w:rPr>
                <w:b/>
                <w:sz w:val="18"/>
                <w:szCs w:val="18"/>
              </w:rPr>
              <w:t>Risk Category</w:t>
            </w:r>
          </w:p>
        </w:tc>
      </w:tr>
      <w:tr w:rsidR="005843B9" w:rsidRPr="007456A1" w14:paraId="7C5384F2" w14:textId="77777777" w:rsidTr="008D305E">
        <w:tc>
          <w:tcPr>
            <w:tcW w:w="5245" w:type="dxa"/>
          </w:tcPr>
          <w:p w14:paraId="58B5BB32" w14:textId="77777777" w:rsidR="005843B9" w:rsidRPr="007456A1" w:rsidRDefault="005843B9" w:rsidP="008D305E">
            <w:pPr>
              <w:rPr>
                <w:sz w:val="18"/>
                <w:szCs w:val="18"/>
              </w:rPr>
            </w:pPr>
            <w:r w:rsidRPr="007456A1">
              <w:rPr>
                <w:sz w:val="18"/>
                <w:szCs w:val="18"/>
              </w:rPr>
              <w:t>5 Fatality or disaster</w:t>
            </w:r>
          </w:p>
        </w:tc>
        <w:tc>
          <w:tcPr>
            <w:tcW w:w="2977" w:type="dxa"/>
          </w:tcPr>
          <w:p w14:paraId="4EDB57F0" w14:textId="77777777" w:rsidR="005843B9" w:rsidRPr="007456A1" w:rsidRDefault="005843B9" w:rsidP="008D305E">
            <w:pPr>
              <w:rPr>
                <w:sz w:val="18"/>
                <w:szCs w:val="18"/>
              </w:rPr>
            </w:pPr>
            <w:r w:rsidRPr="007456A1">
              <w:rPr>
                <w:sz w:val="18"/>
                <w:szCs w:val="18"/>
              </w:rPr>
              <w:t>5 Highly likely</w:t>
            </w:r>
          </w:p>
        </w:tc>
        <w:tc>
          <w:tcPr>
            <w:tcW w:w="1845" w:type="dxa"/>
          </w:tcPr>
          <w:p w14:paraId="4FC965CF" w14:textId="77777777" w:rsidR="005843B9" w:rsidRPr="007456A1" w:rsidRDefault="005843B9" w:rsidP="008D305E">
            <w:pPr>
              <w:rPr>
                <w:sz w:val="18"/>
                <w:szCs w:val="18"/>
              </w:rPr>
            </w:pPr>
          </w:p>
        </w:tc>
      </w:tr>
      <w:tr w:rsidR="005843B9" w:rsidRPr="007456A1" w14:paraId="3D513E08" w14:textId="77777777" w:rsidTr="008D305E">
        <w:tc>
          <w:tcPr>
            <w:tcW w:w="5245" w:type="dxa"/>
          </w:tcPr>
          <w:p w14:paraId="2B203472" w14:textId="77777777" w:rsidR="005843B9" w:rsidRPr="007456A1" w:rsidRDefault="005843B9" w:rsidP="008D305E">
            <w:pPr>
              <w:rPr>
                <w:sz w:val="18"/>
                <w:szCs w:val="18"/>
              </w:rPr>
            </w:pPr>
            <w:r w:rsidRPr="007456A1">
              <w:rPr>
                <w:sz w:val="18"/>
                <w:szCs w:val="18"/>
              </w:rPr>
              <w:t>4 Major injury, damage or loss</w:t>
            </w:r>
          </w:p>
        </w:tc>
        <w:tc>
          <w:tcPr>
            <w:tcW w:w="2977" w:type="dxa"/>
          </w:tcPr>
          <w:p w14:paraId="0D88CF0F" w14:textId="77777777" w:rsidR="005843B9" w:rsidRPr="007456A1" w:rsidRDefault="005843B9" w:rsidP="008D305E">
            <w:pPr>
              <w:rPr>
                <w:sz w:val="18"/>
                <w:szCs w:val="18"/>
              </w:rPr>
            </w:pPr>
            <w:r w:rsidRPr="007456A1">
              <w:rPr>
                <w:sz w:val="18"/>
                <w:szCs w:val="18"/>
              </w:rPr>
              <w:t>4 Very likely</w:t>
            </w:r>
          </w:p>
        </w:tc>
        <w:tc>
          <w:tcPr>
            <w:tcW w:w="1845" w:type="dxa"/>
            <w:shd w:val="clear" w:color="auto" w:fill="FF0000"/>
          </w:tcPr>
          <w:p w14:paraId="547C3D87" w14:textId="77777777" w:rsidR="005843B9" w:rsidRPr="007456A1" w:rsidRDefault="005843B9" w:rsidP="008D305E">
            <w:pPr>
              <w:rPr>
                <w:sz w:val="18"/>
                <w:szCs w:val="18"/>
              </w:rPr>
            </w:pPr>
            <w:r w:rsidRPr="007456A1">
              <w:rPr>
                <w:sz w:val="18"/>
                <w:szCs w:val="18"/>
              </w:rPr>
              <w:t>High = 15-25</w:t>
            </w:r>
          </w:p>
        </w:tc>
      </w:tr>
      <w:tr w:rsidR="005843B9" w:rsidRPr="007456A1" w14:paraId="4A1250D0" w14:textId="77777777" w:rsidTr="008D305E">
        <w:tc>
          <w:tcPr>
            <w:tcW w:w="5245" w:type="dxa"/>
          </w:tcPr>
          <w:p w14:paraId="70C59883" w14:textId="77777777" w:rsidR="005843B9" w:rsidRPr="007456A1" w:rsidRDefault="005843B9" w:rsidP="008D305E">
            <w:pPr>
              <w:rPr>
                <w:sz w:val="18"/>
                <w:szCs w:val="18"/>
              </w:rPr>
            </w:pPr>
            <w:r w:rsidRPr="007456A1">
              <w:rPr>
                <w:sz w:val="18"/>
                <w:szCs w:val="18"/>
              </w:rPr>
              <w:t>3 Reportable injury or occurrence</w:t>
            </w:r>
          </w:p>
        </w:tc>
        <w:tc>
          <w:tcPr>
            <w:tcW w:w="2977" w:type="dxa"/>
          </w:tcPr>
          <w:p w14:paraId="6778D119" w14:textId="77777777" w:rsidR="005843B9" w:rsidRPr="007456A1" w:rsidRDefault="005843B9" w:rsidP="008D305E">
            <w:pPr>
              <w:rPr>
                <w:sz w:val="18"/>
                <w:szCs w:val="18"/>
              </w:rPr>
            </w:pPr>
            <w:r w:rsidRPr="007456A1">
              <w:rPr>
                <w:sz w:val="18"/>
                <w:szCs w:val="18"/>
              </w:rPr>
              <w:t>3 Likely</w:t>
            </w:r>
          </w:p>
        </w:tc>
        <w:tc>
          <w:tcPr>
            <w:tcW w:w="1845" w:type="dxa"/>
            <w:shd w:val="clear" w:color="auto" w:fill="FFC000"/>
          </w:tcPr>
          <w:p w14:paraId="20FAA17F" w14:textId="77777777" w:rsidR="005843B9" w:rsidRPr="007456A1" w:rsidRDefault="005843B9" w:rsidP="008D305E">
            <w:pPr>
              <w:rPr>
                <w:sz w:val="18"/>
                <w:szCs w:val="18"/>
              </w:rPr>
            </w:pPr>
            <w:r w:rsidRPr="007456A1">
              <w:rPr>
                <w:sz w:val="18"/>
                <w:szCs w:val="18"/>
              </w:rPr>
              <w:t>Medium = 9-14</w:t>
            </w:r>
          </w:p>
        </w:tc>
      </w:tr>
      <w:tr w:rsidR="005843B9" w:rsidRPr="007456A1" w14:paraId="650B6E0F" w14:textId="77777777" w:rsidTr="008D305E">
        <w:tc>
          <w:tcPr>
            <w:tcW w:w="5245" w:type="dxa"/>
          </w:tcPr>
          <w:p w14:paraId="3BB326EF" w14:textId="77777777" w:rsidR="005843B9" w:rsidRPr="007456A1" w:rsidRDefault="005843B9" w:rsidP="008D305E">
            <w:pPr>
              <w:rPr>
                <w:sz w:val="18"/>
                <w:szCs w:val="18"/>
              </w:rPr>
            </w:pPr>
            <w:r w:rsidRPr="007456A1">
              <w:rPr>
                <w:sz w:val="18"/>
                <w:szCs w:val="18"/>
              </w:rPr>
              <w:t>2 Minor injury, less than 3 days lost time or minimal loss</w:t>
            </w:r>
          </w:p>
        </w:tc>
        <w:tc>
          <w:tcPr>
            <w:tcW w:w="2977" w:type="dxa"/>
          </w:tcPr>
          <w:p w14:paraId="62E983D3" w14:textId="77777777" w:rsidR="005843B9" w:rsidRPr="007456A1" w:rsidRDefault="005843B9" w:rsidP="008D305E">
            <w:pPr>
              <w:rPr>
                <w:sz w:val="18"/>
                <w:szCs w:val="18"/>
              </w:rPr>
            </w:pPr>
            <w:r w:rsidRPr="007456A1">
              <w:rPr>
                <w:sz w:val="18"/>
                <w:szCs w:val="18"/>
              </w:rPr>
              <w:t>2 Unlikely</w:t>
            </w:r>
          </w:p>
        </w:tc>
        <w:tc>
          <w:tcPr>
            <w:tcW w:w="1845" w:type="dxa"/>
            <w:shd w:val="clear" w:color="auto" w:fill="8DD873" w:themeFill="accent6" w:themeFillTint="99"/>
          </w:tcPr>
          <w:p w14:paraId="33733029" w14:textId="77777777" w:rsidR="005843B9" w:rsidRPr="007456A1" w:rsidRDefault="005843B9" w:rsidP="008D305E">
            <w:pPr>
              <w:rPr>
                <w:sz w:val="18"/>
                <w:szCs w:val="18"/>
              </w:rPr>
            </w:pPr>
            <w:r w:rsidRPr="007456A1">
              <w:rPr>
                <w:sz w:val="18"/>
                <w:szCs w:val="18"/>
              </w:rPr>
              <w:t>Low = 1-8</w:t>
            </w:r>
          </w:p>
        </w:tc>
      </w:tr>
      <w:tr w:rsidR="005843B9" w:rsidRPr="007456A1" w14:paraId="520FDEDB" w14:textId="77777777" w:rsidTr="008D305E">
        <w:tc>
          <w:tcPr>
            <w:tcW w:w="5245" w:type="dxa"/>
          </w:tcPr>
          <w:p w14:paraId="028A1523" w14:textId="77777777" w:rsidR="005843B9" w:rsidRPr="007456A1" w:rsidRDefault="005843B9" w:rsidP="008D305E">
            <w:pPr>
              <w:rPr>
                <w:sz w:val="18"/>
                <w:szCs w:val="18"/>
              </w:rPr>
            </w:pPr>
            <w:r w:rsidRPr="007456A1">
              <w:rPr>
                <w:sz w:val="18"/>
                <w:szCs w:val="18"/>
              </w:rPr>
              <w:t xml:space="preserve">1 Minor injury, no lost time or damage </w:t>
            </w:r>
          </w:p>
        </w:tc>
        <w:tc>
          <w:tcPr>
            <w:tcW w:w="2977" w:type="dxa"/>
          </w:tcPr>
          <w:p w14:paraId="06599179" w14:textId="77777777" w:rsidR="005843B9" w:rsidRPr="007456A1" w:rsidRDefault="005843B9" w:rsidP="008D305E">
            <w:pPr>
              <w:rPr>
                <w:sz w:val="18"/>
                <w:szCs w:val="18"/>
              </w:rPr>
            </w:pPr>
            <w:r w:rsidRPr="007456A1">
              <w:rPr>
                <w:sz w:val="18"/>
                <w:szCs w:val="18"/>
              </w:rPr>
              <w:t>1 Very unlikely</w:t>
            </w:r>
          </w:p>
        </w:tc>
        <w:tc>
          <w:tcPr>
            <w:tcW w:w="1845" w:type="dxa"/>
          </w:tcPr>
          <w:p w14:paraId="352E7373" w14:textId="77777777" w:rsidR="005843B9" w:rsidRPr="007456A1" w:rsidRDefault="005843B9" w:rsidP="008D305E">
            <w:pPr>
              <w:rPr>
                <w:sz w:val="18"/>
                <w:szCs w:val="18"/>
              </w:rPr>
            </w:pPr>
          </w:p>
        </w:tc>
      </w:tr>
    </w:tbl>
    <w:p w14:paraId="62F23148" w14:textId="77777777" w:rsidR="005843B9" w:rsidRDefault="005843B9" w:rsidP="00172E65">
      <w:pPr>
        <w:rPr>
          <w:b/>
          <w:bCs/>
          <w:sz w:val="24"/>
          <w:szCs w:val="24"/>
        </w:rPr>
      </w:pPr>
    </w:p>
    <w:tbl>
      <w:tblPr>
        <w:tblStyle w:val="TableGrid"/>
        <w:tblW w:w="5582" w:type="pct"/>
        <w:tblInd w:w="-572" w:type="dxa"/>
        <w:tblLayout w:type="fixed"/>
        <w:tblLook w:val="04A0" w:firstRow="1" w:lastRow="0" w:firstColumn="1" w:lastColumn="0" w:noHBand="0" w:noVBand="1"/>
      </w:tblPr>
      <w:tblGrid>
        <w:gridCol w:w="2337"/>
        <w:gridCol w:w="5600"/>
        <w:gridCol w:w="568"/>
        <w:gridCol w:w="568"/>
        <w:gridCol w:w="992"/>
      </w:tblGrid>
      <w:tr w:rsidR="002A403A" w:rsidRPr="004515E6" w14:paraId="3448C1F0" w14:textId="77777777" w:rsidTr="004515E6">
        <w:tc>
          <w:tcPr>
            <w:tcW w:w="1161" w:type="pct"/>
            <w:vMerge w:val="restart"/>
            <w:shd w:val="clear" w:color="auto" w:fill="BFBFBF" w:themeFill="background1" w:themeFillShade="BF"/>
            <w:vAlign w:val="center"/>
          </w:tcPr>
          <w:p w14:paraId="1E426791" w14:textId="631F0008" w:rsidR="002A403A" w:rsidRPr="004515E6" w:rsidRDefault="002A403A" w:rsidP="002A403A">
            <w:pPr>
              <w:jc w:val="center"/>
              <w:rPr>
                <w:b/>
                <w:bCs/>
              </w:rPr>
            </w:pPr>
            <w:r w:rsidRPr="004515E6">
              <w:rPr>
                <w:b/>
                <w:bCs/>
              </w:rPr>
              <w:t>Hazard</w:t>
            </w:r>
          </w:p>
        </w:tc>
        <w:tc>
          <w:tcPr>
            <w:tcW w:w="2782" w:type="pct"/>
            <w:vMerge w:val="restart"/>
            <w:shd w:val="clear" w:color="auto" w:fill="BFBFBF" w:themeFill="background1" w:themeFillShade="BF"/>
            <w:vAlign w:val="center"/>
          </w:tcPr>
          <w:p w14:paraId="034E9DB7" w14:textId="575EBA83" w:rsidR="002A403A" w:rsidRPr="004515E6" w:rsidRDefault="002A403A" w:rsidP="002A403A">
            <w:pPr>
              <w:jc w:val="center"/>
              <w:rPr>
                <w:b/>
                <w:bCs/>
              </w:rPr>
            </w:pPr>
            <w:r w:rsidRPr="004515E6">
              <w:rPr>
                <w:b/>
                <w:bCs/>
              </w:rPr>
              <w:t>Control measures to be taken to reduce risk</w:t>
            </w:r>
          </w:p>
        </w:tc>
        <w:tc>
          <w:tcPr>
            <w:tcW w:w="564" w:type="pct"/>
            <w:gridSpan w:val="2"/>
            <w:shd w:val="clear" w:color="auto" w:fill="BFBFBF" w:themeFill="background1" w:themeFillShade="BF"/>
            <w:vAlign w:val="center"/>
          </w:tcPr>
          <w:p w14:paraId="260CCAD2" w14:textId="5232D862" w:rsidR="002A403A" w:rsidRPr="004515E6" w:rsidRDefault="002A403A" w:rsidP="002A403A">
            <w:pPr>
              <w:rPr>
                <w:b/>
                <w:bCs/>
              </w:rPr>
            </w:pPr>
            <w:r w:rsidRPr="004515E6">
              <w:rPr>
                <w:b/>
                <w:bCs/>
              </w:rPr>
              <w:t>Risk Scoring</w:t>
            </w:r>
          </w:p>
        </w:tc>
        <w:tc>
          <w:tcPr>
            <w:tcW w:w="493" w:type="pct"/>
            <w:vMerge w:val="restart"/>
            <w:shd w:val="clear" w:color="auto" w:fill="BFBFBF" w:themeFill="background1" w:themeFillShade="BF"/>
            <w:vAlign w:val="center"/>
          </w:tcPr>
          <w:p w14:paraId="7A05317F" w14:textId="44A7ECD8" w:rsidR="002A403A" w:rsidRPr="004515E6" w:rsidRDefault="002A403A" w:rsidP="002A403A">
            <w:pPr>
              <w:jc w:val="center"/>
              <w:rPr>
                <w:b/>
                <w:bCs/>
              </w:rPr>
            </w:pPr>
            <w:r w:rsidRPr="004515E6">
              <w:rPr>
                <w:b/>
                <w:bCs/>
              </w:rPr>
              <w:t>Risk Rating</w:t>
            </w:r>
          </w:p>
        </w:tc>
      </w:tr>
      <w:tr w:rsidR="002A403A" w:rsidRPr="004515E6" w14:paraId="5FA7133C" w14:textId="77777777" w:rsidTr="004515E6">
        <w:tc>
          <w:tcPr>
            <w:tcW w:w="1161" w:type="pct"/>
            <w:vMerge/>
          </w:tcPr>
          <w:p w14:paraId="6644D4D9" w14:textId="77777777" w:rsidR="002A403A" w:rsidRPr="004515E6" w:rsidRDefault="002A403A" w:rsidP="002A403A">
            <w:pPr>
              <w:rPr>
                <w:b/>
                <w:bCs/>
              </w:rPr>
            </w:pPr>
          </w:p>
        </w:tc>
        <w:tc>
          <w:tcPr>
            <w:tcW w:w="2782" w:type="pct"/>
            <w:vMerge/>
          </w:tcPr>
          <w:p w14:paraId="13A7A74E" w14:textId="77777777" w:rsidR="002A403A" w:rsidRPr="004515E6" w:rsidRDefault="002A403A" w:rsidP="002A403A">
            <w:pPr>
              <w:rPr>
                <w:b/>
                <w:bCs/>
              </w:rPr>
            </w:pPr>
          </w:p>
        </w:tc>
        <w:tc>
          <w:tcPr>
            <w:tcW w:w="282" w:type="pct"/>
            <w:shd w:val="clear" w:color="auto" w:fill="BFBFBF" w:themeFill="background1" w:themeFillShade="BF"/>
          </w:tcPr>
          <w:p w14:paraId="3BCEE96D" w14:textId="26F4541F" w:rsidR="002A403A" w:rsidRPr="004515E6" w:rsidRDefault="002A403A" w:rsidP="002A403A">
            <w:pPr>
              <w:rPr>
                <w:b/>
                <w:bCs/>
              </w:rPr>
            </w:pPr>
            <w:r w:rsidRPr="004515E6">
              <w:rPr>
                <w:b/>
                <w:bCs/>
              </w:rPr>
              <w:t>S</w:t>
            </w:r>
          </w:p>
        </w:tc>
        <w:tc>
          <w:tcPr>
            <w:tcW w:w="282" w:type="pct"/>
            <w:shd w:val="clear" w:color="auto" w:fill="BFBFBF" w:themeFill="background1" w:themeFillShade="BF"/>
          </w:tcPr>
          <w:p w14:paraId="0BDDC48E" w14:textId="064BE309" w:rsidR="002A403A" w:rsidRPr="004515E6" w:rsidRDefault="002A403A" w:rsidP="002A403A">
            <w:pPr>
              <w:rPr>
                <w:b/>
                <w:bCs/>
              </w:rPr>
            </w:pPr>
            <w:r w:rsidRPr="004515E6">
              <w:rPr>
                <w:b/>
                <w:bCs/>
              </w:rPr>
              <w:t>P</w:t>
            </w:r>
          </w:p>
        </w:tc>
        <w:tc>
          <w:tcPr>
            <w:tcW w:w="493" w:type="pct"/>
            <w:vMerge/>
          </w:tcPr>
          <w:p w14:paraId="21CA0ED0" w14:textId="10237868" w:rsidR="002A403A" w:rsidRPr="004515E6" w:rsidRDefault="002A403A" w:rsidP="002A403A">
            <w:pPr>
              <w:rPr>
                <w:b/>
                <w:bCs/>
              </w:rPr>
            </w:pPr>
          </w:p>
        </w:tc>
      </w:tr>
      <w:tr w:rsidR="002A403A" w:rsidRPr="004515E6" w14:paraId="294C86E6" w14:textId="77777777" w:rsidTr="001D7AB9">
        <w:tc>
          <w:tcPr>
            <w:tcW w:w="1161" w:type="pct"/>
          </w:tcPr>
          <w:p w14:paraId="715B4AB8" w14:textId="5F120362" w:rsidR="002A403A" w:rsidRPr="004515E6" w:rsidRDefault="00C77D0D" w:rsidP="002A403A">
            <w:pPr>
              <w:rPr>
                <w:b/>
                <w:bCs/>
              </w:rPr>
            </w:pPr>
            <w:r w:rsidRPr="004515E6">
              <w:rPr>
                <w:b/>
                <w:bCs/>
              </w:rPr>
              <w:t xml:space="preserve">Electrocution </w:t>
            </w:r>
          </w:p>
        </w:tc>
        <w:tc>
          <w:tcPr>
            <w:tcW w:w="2782" w:type="pct"/>
          </w:tcPr>
          <w:p w14:paraId="5D5750C1" w14:textId="77777777" w:rsidR="006D3E88" w:rsidRPr="004515E6" w:rsidRDefault="006D3E88" w:rsidP="006D3E88">
            <w:pPr>
              <w:pStyle w:val="ListParagraph"/>
              <w:numPr>
                <w:ilvl w:val="0"/>
                <w:numId w:val="15"/>
              </w:numPr>
              <w:rPr>
                <w:rFonts w:eastAsia="Times New Roman" w:cs="Arial"/>
              </w:rPr>
            </w:pPr>
            <w:r w:rsidRPr="004515E6">
              <w:rPr>
                <w:rFonts w:eastAsia="Times New Roman" w:cs="Arial"/>
              </w:rPr>
              <w:t>Leads will be checked for cuts, breaks prior to starting pressure washer</w:t>
            </w:r>
          </w:p>
          <w:p w14:paraId="45315A30" w14:textId="77777777" w:rsidR="002A403A" w:rsidRPr="004515E6" w:rsidRDefault="006D3E88" w:rsidP="006D3E88">
            <w:pPr>
              <w:pStyle w:val="ListParagraph"/>
              <w:numPr>
                <w:ilvl w:val="0"/>
                <w:numId w:val="15"/>
              </w:numPr>
              <w:rPr>
                <w:b/>
                <w:bCs/>
              </w:rPr>
            </w:pPr>
            <w:r w:rsidRPr="004515E6">
              <w:rPr>
                <w:rFonts w:eastAsia="Times New Roman" w:cs="Arial"/>
              </w:rPr>
              <w:t>No unauthorised electrical work will be carried out on Pressure Washer</w:t>
            </w:r>
          </w:p>
          <w:p w14:paraId="04EAF779" w14:textId="79C1D6D9" w:rsidR="00A069B4" w:rsidRPr="004515E6" w:rsidRDefault="00A069B4" w:rsidP="00A069B4">
            <w:pPr>
              <w:pStyle w:val="ListParagraph"/>
              <w:rPr>
                <w:b/>
                <w:bCs/>
              </w:rPr>
            </w:pPr>
          </w:p>
        </w:tc>
        <w:tc>
          <w:tcPr>
            <w:tcW w:w="282" w:type="pct"/>
          </w:tcPr>
          <w:p w14:paraId="59B573E8" w14:textId="04F37C42" w:rsidR="002A403A" w:rsidRPr="004515E6" w:rsidRDefault="006D3E88" w:rsidP="002A403A">
            <w:pPr>
              <w:rPr>
                <w:b/>
                <w:bCs/>
              </w:rPr>
            </w:pPr>
            <w:r w:rsidRPr="004515E6">
              <w:rPr>
                <w:b/>
                <w:bCs/>
              </w:rPr>
              <w:t>4</w:t>
            </w:r>
          </w:p>
        </w:tc>
        <w:tc>
          <w:tcPr>
            <w:tcW w:w="282" w:type="pct"/>
          </w:tcPr>
          <w:p w14:paraId="212C789B" w14:textId="0BF2B237" w:rsidR="002A403A" w:rsidRPr="004515E6" w:rsidRDefault="006D3E88" w:rsidP="002A403A">
            <w:pPr>
              <w:rPr>
                <w:b/>
                <w:bCs/>
              </w:rPr>
            </w:pPr>
            <w:r w:rsidRPr="004515E6">
              <w:rPr>
                <w:b/>
                <w:bCs/>
              </w:rPr>
              <w:t>2</w:t>
            </w:r>
          </w:p>
        </w:tc>
        <w:tc>
          <w:tcPr>
            <w:tcW w:w="493" w:type="pct"/>
            <w:shd w:val="clear" w:color="auto" w:fill="8DD873" w:themeFill="accent6" w:themeFillTint="99"/>
          </w:tcPr>
          <w:p w14:paraId="4524A14B" w14:textId="78ABB155" w:rsidR="002A403A" w:rsidRPr="004515E6" w:rsidRDefault="006D3E88" w:rsidP="002A403A">
            <w:pPr>
              <w:rPr>
                <w:b/>
                <w:bCs/>
              </w:rPr>
            </w:pPr>
            <w:r w:rsidRPr="004515E6">
              <w:rPr>
                <w:b/>
                <w:bCs/>
              </w:rPr>
              <w:t>8</w:t>
            </w:r>
          </w:p>
        </w:tc>
      </w:tr>
      <w:tr w:rsidR="002A403A" w:rsidRPr="004515E6" w14:paraId="2E919C0B" w14:textId="77777777" w:rsidTr="001D7AB9">
        <w:tc>
          <w:tcPr>
            <w:tcW w:w="1161" w:type="pct"/>
          </w:tcPr>
          <w:p w14:paraId="30ADAAD3" w14:textId="470451A3" w:rsidR="002A403A" w:rsidRPr="004515E6" w:rsidRDefault="00F82C2D" w:rsidP="002A403A">
            <w:pPr>
              <w:rPr>
                <w:b/>
                <w:bCs/>
              </w:rPr>
            </w:pPr>
            <w:r w:rsidRPr="004515E6">
              <w:rPr>
                <w:b/>
                <w:bCs/>
              </w:rPr>
              <w:t>Falls from a height</w:t>
            </w:r>
          </w:p>
        </w:tc>
        <w:tc>
          <w:tcPr>
            <w:tcW w:w="2782" w:type="pct"/>
          </w:tcPr>
          <w:p w14:paraId="21B552E1" w14:textId="7550C4E6" w:rsidR="00A069B4" w:rsidRPr="004515E6" w:rsidRDefault="00A069B4" w:rsidP="00A069B4">
            <w:pPr>
              <w:pStyle w:val="ListParagraph"/>
              <w:numPr>
                <w:ilvl w:val="0"/>
                <w:numId w:val="17"/>
              </w:numPr>
              <w:rPr>
                <w:rFonts w:eastAsia="Times New Roman" w:cs="Arial"/>
              </w:rPr>
            </w:pPr>
            <w:r w:rsidRPr="004515E6">
              <w:rPr>
                <w:rFonts w:eastAsia="Times New Roman" w:cs="Arial"/>
              </w:rPr>
              <w:t xml:space="preserve">Cover will be rolled back from the </w:t>
            </w:r>
            <w:r w:rsidR="004515E6">
              <w:rPr>
                <w:rFonts w:eastAsia="Times New Roman" w:cs="Arial"/>
              </w:rPr>
              <w:t>p</w:t>
            </w:r>
            <w:r w:rsidRPr="004515E6">
              <w:rPr>
                <w:rFonts w:eastAsia="Times New Roman" w:cs="Arial"/>
              </w:rPr>
              <w:t xml:space="preserve">latform at the front of the Trailer </w:t>
            </w:r>
          </w:p>
          <w:p w14:paraId="1149D515" w14:textId="77777777" w:rsidR="00A069B4" w:rsidRPr="004515E6" w:rsidRDefault="00A069B4" w:rsidP="00A069B4">
            <w:pPr>
              <w:pStyle w:val="ListParagraph"/>
              <w:numPr>
                <w:ilvl w:val="0"/>
                <w:numId w:val="16"/>
              </w:numPr>
              <w:rPr>
                <w:b/>
                <w:bCs/>
              </w:rPr>
            </w:pPr>
            <w:r w:rsidRPr="004515E6">
              <w:rPr>
                <w:rFonts w:eastAsia="Times New Roman" w:cs="Arial"/>
              </w:rPr>
              <w:t>Suitable Ladder / Step ladder will be used to gain access to the inside of the Trailer</w:t>
            </w:r>
          </w:p>
          <w:p w14:paraId="5ADE700D" w14:textId="77777777" w:rsidR="002A403A" w:rsidRPr="006D26CA" w:rsidRDefault="00A069B4" w:rsidP="00A069B4">
            <w:pPr>
              <w:pStyle w:val="ListParagraph"/>
              <w:numPr>
                <w:ilvl w:val="0"/>
                <w:numId w:val="16"/>
              </w:numPr>
              <w:rPr>
                <w:b/>
                <w:bCs/>
              </w:rPr>
            </w:pPr>
            <w:r w:rsidRPr="004515E6">
              <w:rPr>
                <w:rFonts w:eastAsia="Times New Roman" w:cs="Arial"/>
              </w:rPr>
              <w:t xml:space="preserve">Pressure Lance will be placed in the Trailer before accessing the Steps to the Trailer  </w:t>
            </w:r>
          </w:p>
          <w:p w14:paraId="0EC3D267" w14:textId="68E3A6AE" w:rsidR="006D26CA" w:rsidRPr="001D7AB9" w:rsidRDefault="006D26CA" w:rsidP="00A069B4">
            <w:pPr>
              <w:pStyle w:val="ListParagraph"/>
              <w:numPr>
                <w:ilvl w:val="0"/>
                <w:numId w:val="16"/>
              </w:numPr>
            </w:pPr>
            <w:r w:rsidRPr="001D7AB9">
              <w:lastRenderedPageBreak/>
              <w:t xml:space="preserve">If MEWPS are used, </w:t>
            </w:r>
            <w:r w:rsidR="00B00876" w:rsidRPr="001D7AB9">
              <w:t>it must be used by fully trained member of staff and full use of all safety equipment (</w:t>
            </w:r>
            <w:r w:rsidR="001D7AB9" w:rsidRPr="001D7AB9">
              <w:t>harness).</w:t>
            </w:r>
          </w:p>
          <w:p w14:paraId="44B5EAB2" w14:textId="58802FD7" w:rsidR="00A069B4" w:rsidRPr="004515E6" w:rsidRDefault="00A069B4" w:rsidP="00A069B4">
            <w:pPr>
              <w:pStyle w:val="ListParagraph"/>
              <w:rPr>
                <w:b/>
                <w:bCs/>
              </w:rPr>
            </w:pPr>
          </w:p>
        </w:tc>
        <w:tc>
          <w:tcPr>
            <w:tcW w:w="282" w:type="pct"/>
          </w:tcPr>
          <w:p w14:paraId="68FD11F1" w14:textId="5704020E" w:rsidR="002A403A" w:rsidRPr="004515E6" w:rsidRDefault="001D7AB9" w:rsidP="002A403A">
            <w:pPr>
              <w:rPr>
                <w:b/>
                <w:bCs/>
              </w:rPr>
            </w:pPr>
            <w:r>
              <w:rPr>
                <w:b/>
                <w:bCs/>
              </w:rPr>
              <w:lastRenderedPageBreak/>
              <w:t>4</w:t>
            </w:r>
          </w:p>
        </w:tc>
        <w:tc>
          <w:tcPr>
            <w:tcW w:w="282" w:type="pct"/>
          </w:tcPr>
          <w:p w14:paraId="4FA64A61" w14:textId="4FCFC0B5" w:rsidR="002A403A" w:rsidRPr="004515E6" w:rsidRDefault="001D7AB9" w:rsidP="002A403A">
            <w:pPr>
              <w:rPr>
                <w:b/>
                <w:bCs/>
              </w:rPr>
            </w:pPr>
            <w:r>
              <w:rPr>
                <w:b/>
                <w:bCs/>
              </w:rPr>
              <w:t>2</w:t>
            </w:r>
          </w:p>
        </w:tc>
        <w:tc>
          <w:tcPr>
            <w:tcW w:w="493" w:type="pct"/>
            <w:shd w:val="clear" w:color="auto" w:fill="8DD873" w:themeFill="accent6" w:themeFillTint="99"/>
          </w:tcPr>
          <w:p w14:paraId="11F99339" w14:textId="7020AFA0" w:rsidR="002A403A" w:rsidRPr="004515E6" w:rsidRDefault="001D7AB9" w:rsidP="002A403A">
            <w:pPr>
              <w:rPr>
                <w:b/>
                <w:bCs/>
              </w:rPr>
            </w:pPr>
            <w:r>
              <w:rPr>
                <w:b/>
                <w:bCs/>
              </w:rPr>
              <w:t>8</w:t>
            </w:r>
          </w:p>
        </w:tc>
      </w:tr>
      <w:tr w:rsidR="002A403A" w:rsidRPr="004515E6" w14:paraId="786574AB" w14:textId="77777777" w:rsidTr="0046009E">
        <w:tc>
          <w:tcPr>
            <w:tcW w:w="1161" w:type="pct"/>
          </w:tcPr>
          <w:p w14:paraId="0D7F0705" w14:textId="3E8781B5" w:rsidR="002A403A" w:rsidRPr="004515E6" w:rsidRDefault="000B23BC" w:rsidP="002A403A">
            <w:pPr>
              <w:rPr>
                <w:b/>
                <w:bCs/>
              </w:rPr>
            </w:pPr>
            <w:r w:rsidRPr="004515E6">
              <w:rPr>
                <w:b/>
                <w:bCs/>
              </w:rPr>
              <w:t>Falling debris</w:t>
            </w:r>
          </w:p>
        </w:tc>
        <w:tc>
          <w:tcPr>
            <w:tcW w:w="2782" w:type="pct"/>
          </w:tcPr>
          <w:p w14:paraId="28415F6C" w14:textId="77777777" w:rsidR="002A403A" w:rsidRPr="004515E6" w:rsidRDefault="00D4291C" w:rsidP="00D4291C">
            <w:pPr>
              <w:pStyle w:val="ListParagraph"/>
              <w:numPr>
                <w:ilvl w:val="0"/>
                <w:numId w:val="18"/>
              </w:numPr>
              <w:rPr>
                <w:b/>
                <w:bCs/>
              </w:rPr>
            </w:pPr>
            <w:r w:rsidRPr="004515E6">
              <w:rPr>
                <w:rFonts w:eastAsia="Times New Roman" w:cs="Arial"/>
              </w:rPr>
              <w:t xml:space="preserve">Loose Materials will be washed from the top of the trailer on the inside to the floor, when sides and front completed the loose material will be washed out to the rear of the trailer to the ground  </w:t>
            </w:r>
          </w:p>
          <w:p w14:paraId="489E3939" w14:textId="511D0B99" w:rsidR="00D4291C" w:rsidRPr="004515E6" w:rsidRDefault="00D4291C" w:rsidP="00D4291C">
            <w:pPr>
              <w:pStyle w:val="ListParagraph"/>
              <w:rPr>
                <w:b/>
                <w:bCs/>
              </w:rPr>
            </w:pPr>
          </w:p>
        </w:tc>
        <w:tc>
          <w:tcPr>
            <w:tcW w:w="282" w:type="pct"/>
          </w:tcPr>
          <w:p w14:paraId="3EA6C86B" w14:textId="70656C3B" w:rsidR="002A403A" w:rsidRPr="004515E6" w:rsidRDefault="00814088" w:rsidP="002A403A">
            <w:pPr>
              <w:rPr>
                <w:b/>
                <w:bCs/>
              </w:rPr>
            </w:pPr>
            <w:r>
              <w:rPr>
                <w:b/>
                <w:bCs/>
              </w:rPr>
              <w:t>4</w:t>
            </w:r>
          </w:p>
        </w:tc>
        <w:tc>
          <w:tcPr>
            <w:tcW w:w="282" w:type="pct"/>
          </w:tcPr>
          <w:p w14:paraId="1F639727" w14:textId="7DF60CAA" w:rsidR="002A403A" w:rsidRPr="004515E6" w:rsidRDefault="00814088" w:rsidP="002A403A">
            <w:pPr>
              <w:rPr>
                <w:b/>
                <w:bCs/>
              </w:rPr>
            </w:pPr>
            <w:r>
              <w:rPr>
                <w:b/>
                <w:bCs/>
              </w:rPr>
              <w:t>2</w:t>
            </w:r>
          </w:p>
        </w:tc>
        <w:tc>
          <w:tcPr>
            <w:tcW w:w="493" w:type="pct"/>
            <w:shd w:val="clear" w:color="auto" w:fill="8DD873" w:themeFill="accent6" w:themeFillTint="99"/>
          </w:tcPr>
          <w:p w14:paraId="79060E74" w14:textId="6350D210" w:rsidR="002A403A" w:rsidRPr="004515E6" w:rsidRDefault="00814088" w:rsidP="002A403A">
            <w:pPr>
              <w:rPr>
                <w:b/>
                <w:bCs/>
              </w:rPr>
            </w:pPr>
            <w:r>
              <w:rPr>
                <w:b/>
                <w:bCs/>
              </w:rPr>
              <w:t>8</w:t>
            </w:r>
          </w:p>
        </w:tc>
      </w:tr>
      <w:tr w:rsidR="002A403A" w:rsidRPr="004515E6" w14:paraId="312D8363" w14:textId="77777777" w:rsidTr="0046009E">
        <w:tc>
          <w:tcPr>
            <w:tcW w:w="1161" w:type="pct"/>
          </w:tcPr>
          <w:p w14:paraId="473001EE" w14:textId="62F17E74" w:rsidR="002A403A" w:rsidRPr="004515E6" w:rsidRDefault="00841B29" w:rsidP="002A403A">
            <w:pPr>
              <w:rPr>
                <w:b/>
                <w:bCs/>
              </w:rPr>
            </w:pPr>
            <w:r w:rsidRPr="004515E6">
              <w:rPr>
                <w:b/>
                <w:bCs/>
              </w:rPr>
              <w:t>Vehicle movements</w:t>
            </w:r>
          </w:p>
        </w:tc>
        <w:tc>
          <w:tcPr>
            <w:tcW w:w="2782" w:type="pct"/>
          </w:tcPr>
          <w:p w14:paraId="050C6CCA" w14:textId="77777777" w:rsidR="00E670F5" w:rsidRPr="004515E6" w:rsidRDefault="00E670F5" w:rsidP="00E670F5">
            <w:pPr>
              <w:pStyle w:val="ListParagraph"/>
              <w:numPr>
                <w:ilvl w:val="0"/>
                <w:numId w:val="18"/>
              </w:numPr>
              <w:rPr>
                <w:rFonts w:eastAsia="Times New Roman" w:cs="Arial"/>
              </w:rPr>
            </w:pPr>
            <w:r w:rsidRPr="004515E6">
              <w:rPr>
                <w:rFonts w:eastAsia="Times New Roman" w:cs="Arial"/>
              </w:rPr>
              <w:t xml:space="preserve">Pressure washer will be used at low peak times in the yard and in a Cordoned off area, cones / barriers to be moved along with the Pressure Washer </w:t>
            </w:r>
          </w:p>
          <w:p w14:paraId="451ADB8E" w14:textId="3B59F4AD" w:rsidR="00E670F5" w:rsidRPr="004515E6" w:rsidRDefault="00E670F5" w:rsidP="00E670F5">
            <w:pPr>
              <w:pStyle w:val="ListParagraph"/>
              <w:numPr>
                <w:ilvl w:val="0"/>
                <w:numId w:val="18"/>
              </w:numPr>
              <w:rPr>
                <w:rFonts w:eastAsia="Times New Roman" w:cs="Arial"/>
              </w:rPr>
            </w:pPr>
            <w:r w:rsidRPr="004515E6">
              <w:rPr>
                <w:rFonts w:eastAsia="Times New Roman" w:cs="Arial"/>
              </w:rPr>
              <w:t xml:space="preserve">Pressure Washer to be hooked on to a Forklift with Flashing Beacon of Van with Flashing Beacon </w:t>
            </w:r>
          </w:p>
          <w:p w14:paraId="1DED90DD" w14:textId="77777777" w:rsidR="002A403A" w:rsidRPr="004515E6" w:rsidRDefault="00365A6E" w:rsidP="00E670F5">
            <w:pPr>
              <w:pStyle w:val="ListParagraph"/>
              <w:numPr>
                <w:ilvl w:val="0"/>
                <w:numId w:val="18"/>
              </w:numPr>
              <w:rPr>
                <w:b/>
                <w:bCs/>
              </w:rPr>
            </w:pPr>
            <w:r w:rsidRPr="004515E6">
              <w:rPr>
                <w:rFonts w:eastAsia="Times New Roman" w:cs="Arial"/>
              </w:rPr>
              <w:t xml:space="preserve">Fixed Pressure washers – Operative to remain close to the area / vehicle to be washed – monitor for moving vehicles while Washing Area / Vehicle  </w:t>
            </w:r>
          </w:p>
          <w:p w14:paraId="2C380C93" w14:textId="64E6A427" w:rsidR="00365A6E" w:rsidRPr="004515E6" w:rsidRDefault="00365A6E" w:rsidP="00365A6E">
            <w:pPr>
              <w:pStyle w:val="ListParagraph"/>
              <w:rPr>
                <w:b/>
                <w:bCs/>
              </w:rPr>
            </w:pPr>
          </w:p>
        </w:tc>
        <w:tc>
          <w:tcPr>
            <w:tcW w:w="282" w:type="pct"/>
          </w:tcPr>
          <w:p w14:paraId="5B736E89" w14:textId="2E9796D7" w:rsidR="002A403A" w:rsidRPr="004515E6" w:rsidRDefault="00814088" w:rsidP="002A403A">
            <w:pPr>
              <w:rPr>
                <w:b/>
                <w:bCs/>
              </w:rPr>
            </w:pPr>
            <w:r>
              <w:rPr>
                <w:b/>
                <w:bCs/>
              </w:rPr>
              <w:t>4</w:t>
            </w:r>
          </w:p>
        </w:tc>
        <w:tc>
          <w:tcPr>
            <w:tcW w:w="282" w:type="pct"/>
          </w:tcPr>
          <w:p w14:paraId="766469F7" w14:textId="08828695" w:rsidR="002A403A" w:rsidRPr="004515E6" w:rsidRDefault="00814088" w:rsidP="002A403A">
            <w:pPr>
              <w:rPr>
                <w:b/>
                <w:bCs/>
              </w:rPr>
            </w:pPr>
            <w:r>
              <w:rPr>
                <w:b/>
                <w:bCs/>
              </w:rPr>
              <w:t>2</w:t>
            </w:r>
          </w:p>
        </w:tc>
        <w:tc>
          <w:tcPr>
            <w:tcW w:w="493" w:type="pct"/>
            <w:shd w:val="clear" w:color="auto" w:fill="8DD873" w:themeFill="accent6" w:themeFillTint="99"/>
          </w:tcPr>
          <w:p w14:paraId="7D473E49" w14:textId="1271B8C1" w:rsidR="002A403A" w:rsidRPr="004515E6" w:rsidRDefault="00814088" w:rsidP="002A403A">
            <w:pPr>
              <w:rPr>
                <w:b/>
                <w:bCs/>
              </w:rPr>
            </w:pPr>
            <w:r>
              <w:rPr>
                <w:b/>
                <w:bCs/>
              </w:rPr>
              <w:t>8</w:t>
            </w:r>
          </w:p>
        </w:tc>
      </w:tr>
      <w:tr w:rsidR="002A403A" w:rsidRPr="004515E6" w14:paraId="6A14DD0F" w14:textId="77777777" w:rsidTr="0046009E">
        <w:tc>
          <w:tcPr>
            <w:tcW w:w="1161" w:type="pct"/>
          </w:tcPr>
          <w:p w14:paraId="1EF80F74" w14:textId="6E8F9AC2" w:rsidR="002A403A" w:rsidRPr="004515E6" w:rsidRDefault="00365A6E" w:rsidP="002A403A">
            <w:pPr>
              <w:rPr>
                <w:b/>
                <w:bCs/>
              </w:rPr>
            </w:pPr>
            <w:r w:rsidRPr="004515E6">
              <w:rPr>
                <w:b/>
                <w:bCs/>
              </w:rPr>
              <w:t>Dermatitis</w:t>
            </w:r>
          </w:p>
        </w:tc>
        <w:tc>
          <w:tcPr>
            <w:tcW w:w="2782" w:type="pct"/>
          </w:tcPr>
          <w:p w14:paraId="2F918D1E" w14:textId="77777777" w:rsidR="004515E6" w:rsidRPr="004515E6" w:rsidRDefault="004515E6" w:rsidP="004515E6">
            <w:pPr>
              <w:pStyle w:val="ListParagraph"/>
              <w:numPr>
                <w:ilvl w:val="0"/>
                <w:numId w:val="20"/>
              </w:numPr>
              <w:rPr>
                <w:rFonts w:eastAsia="Times New Roman" w:cs="Arial"/>
              </w:rPr>
            </w:pPr>
            <w:r w:rsidRPr="004515E6">
              <w:rPr>
                <w:rFonts w:eastAsia="Times New Roman" w:cs="Arial"/>
              </w:rPr>
              <w:t xml:space="preserve">Operatives to wear Rubber Gloves to prevent water contact with Skin during Pressure Washing Operations. </w:t>
            </w:r>
          </w:p>
          <w:p w14:paraId="77778922" w14:textId="77777777" w:rsidR="002A403A" w:rsidRPr="004515E6" w:rsidRDefault="004515E6" w:rsidP="004515E6">
            <w:pPr>
              <w:pStyle w:val="ListParagraph"/>
              <w:numPr>
                <w:ilvl w:val="0"/>
                <w:numId w:val="19"/>
              </w:numPr>
              <w:rPr>
                <w:b/>
                <w:bCs/>
              </w:rPr>
            </w:pPr>
            <w:r w:rsidRPr="004515E6">
              <w:rPr>
                <w:rFonts w:eastAsia="Times New Roman" w:cs="Arial"/>
              </w:rPr>
              <w:t>Gloves to be changed regularly, or as &amp; when required</w:t>
            </w:r>
          </w:p>
          <w:p w14:paraId="394E6953" w14:textId="7DDF7633" w:rsidR="004515E6" w:rsidRPr="004515E6" w:rsidRDefault="004515E6" w:rsidP="004515E6">
            <w:pPr>
              <w:pStyle w:val="ListParagraph"/>
              <w:rPr>
                <w:b/>
                <w:bCs/>
              </w:rPr>
            </w:pPr>
          </w:p>
        </w:tc>
        <w:tc>
          <w:tcPr>
            <w:tcW w:w="282" w:type="pct"/>
          </w:tcPr>
          <w:p w14:paraId="4F34205A" w14:textId="60EED472" w:rsidR="002A403A" w:rsidRPr="004515E6" w:rsidRDefault="0046009E" w:rsidP="002A403A">
            <w:pPr>
              <w:rPr>
                <w:b/>
                <w:bCs/>
              </w:rPr>
            </w:pPr>
            <w:r>
              <w:rPr>
                <w:b/>
                <w:bCs/>
              </w:rPr>
              <w:t>3</w:t>
            </w:r>
          </w:p>
        </w:tc>
        <w:tc>
          <w:tcPr>
            <w:tcW w:w="282" w:type="pct"/>
          </w:tcPr>
          <w:p w14:paraId="1DC9F8B6" w14:textId="4558FE32" w:rsidR="002A403A" w:rsidRPr="004515E6" w:rsidRDefault="0046009E" w:rsidP="002A403A">
            <w:pPr>
              <w:rPr>
                <w:b/>
                <w:bCs/>
              </w:rPr>
            </w:pPr>
            <w:r>
              <w:rPr>
                <w:b/>
                <w:bCs/>
              </w:rPr>
              <w:t>3</w:t>
            </w:r>
          </w:p>
        </w:tc>
        <w:tc>
          <w:tcPr>
            <w:tcW w:w="493" w:type="pct"/>
            <w:shd w:val="clear" w:color="auto" w:fill="FFC000"/>
          </w:tcPr>
          <w:p w14:paraId="102B597D" w14:textId="021C8EDF" w:rsidR="002A403A" w:rsidRPr="004515E6" w:rsidRDefault="0046009E" w:rsidP="002A403A">
            <w:pPr>
              <w:rPr>
                <w:b/>
                <w:bCs/>
              </w:rPr>
            </w:pPr>
            <w:r>
              <w:rPr>
                <w:b/>
                <w:bCs/>
              </w:rPr>
              <w:t>9</w:t>
            </w:r>
          </w:p>
        </w:tc>
      </w:tr>
    </w:tbl>
    <w:p w14:paraId="46BF3815" w14:textId="77777777" w:rsidR="00A507D1" w:rsidRDefault="00A507D1" w:rsidP="00172E65">
      <w:pPr>
        <w:rPr>
          <w:b/>
          <w:bCs/>
          <w:sz w:val="24"/>
          <w:szCs w:val="24"/>
        </w:rPr>
      </w:pPr>
    </w:p>
    <w:p w14:paraId="48A12788" w14:textId="399E3516" w:rsidR="00917C6D" w:rsidRDefault="00917C6D" w:rsidP="00172E65">
      <w:pPr>
        <w:rPr>
          <w:b/>
          <w:bCs/>
          <w:sz w:val="24"/>
          <w:szCs w:val="24"/>
        </w:rPr>
      </w:pPr>
      <w:r>
        <w:rPr>
          <w:b/>
          <w:bCs/>
          <w:sz w:val="24"/>
          <w:szCs w:val="24"/>
        </w:rPr>
        <w:t>Approval and review</w:t>
      </w:r>
    </w:p>
    <w:tbl>
      <w:tblPr>
        <w:tblStyle w:val="TableGrid"/>
        <w:tblW w:w="10065" w:type="dxa"/>
        <w:tblInd w:w="-572" w:type="dxa"/>
        <w:tblLook w:val="04A0" w:firstRow="1" w:lastRow="0" w:firstColumn="1" w:lastColumn="0" w:noHBand="0" w:noVBand="1"/>
      </w:tblPr>
      <w:tblGrid>
        <w:gridCol w:w="2410"/>
        <w:gridCol w:w="2126"/>
        <w:gridCol w:w="3261"/>
        <w:gridCol w:w="2268"/>
      </w:tblGrid>
      <w:tr w:rsidR="00585395" w14:paraId="22F02EA5" w14:textId="77777777" w:rsidTr="00917C6D">
        <w:tc>
          <w:tcPr>
            <w:tcW w:w="2410" w:type="dxa"/>
            <w:shd w:val="clear" w:color="auto" w:fill="BFBFBF" w:themeFill="background1" w:themeFillShade="BF"/>
          </w:tcPr>
          <w:p w14:paraId="53AABFCD" w14:textId="1471162F" w:rsidR="00917C6D" w:rsidRDefault="00917C6D" w:rsidP="00172E65">
            <w:pPr>
              <w:rPr>
                <w:b/>
                <w:bCs/>
                <w:sz w:val="24"/>
                <w:szCs w:val="24"/>
              </w:rPr>
            </w:pPr>
            <w:r>
              <w:rPr>
                <w:b/>
                <w:bCs/>
                <w:sz w:val="24"/>
                <w:szCs w:val="24"/>
              </w:rPr>
              <w:t>Assessor:</w:t>
            </w:r>
          </w:p>
        </w:tc>
        <w:tc>
          <w:tcPr>
            <w:tcW w:w="2126" w:type="dxa"/>
            <w:shd w:val="clear" w:color="auto" w:fill="BFBFBF" w:themeFill="background1" w:themeFillShade="BF"/>
          </w:tcPr>
          <w:p w14:paraId="588CEC9E" w14:textId="28C78580" w:rsidR="00917C6D" w:rsidRDefault="00917C6D" w:rsidP="00172E65">
            <w:pPr>
              <w:rPr>
                <w:b/>
                <w:bCs/>
                <w:sz w:val="24"/>
                <w:szCs w:val="24"/>
              </w:rPr>
            </w:pPr>
            <w:r>
              <w:rPr>
                <w:b/>
                <w:bCs/>
                <w:sz w:val="24"/>
                <w:szCs w:val="24"/>
              </w:rPr>
              <w:t>Signature:</w:t>
            </w:r>
          </w:p>
        </w:tc>
        <w:tc>
          <w:tcPr>
            <w:tcW w:w="3261" w:type="dxa"/>
            <w:shd w:val="clear" w:color="auto" w:fill="BFBFBF" w:themeFill="background1" w:themeFillShade="BF"/>
          </w:tcPr>
          <w:p w14:paraId="315E5EBD" w14:textId="26D8442A" w:rsidR="00917C6D" w:rsidRDefault="00917C6D" w:rsidP="00172E65">
            <w:pPr>
              <w:rPr>
                <w:b/>
                <w:bCs/>
                <w:sz w:val="24"/>
                <w:szCs w:val="24"/>
              </w:rPr>
            </w:pPr>
            <w:r>
              <w:rPr>
                <w:b/>
                <w:bCs/>
                <w:sz w:val="24"/>
                <w:szCs w:val="24"/>
              </w:rPr>
              <w:t>Position:</w:t>
            </w:r>
          </w:p>
        </w:tc>
        <w:tc>
          <w:tcPr>
            <w:tcW w:w="2268" w:type="dxa"/>
            <w:shd w:val="clear" w:color="auto" w:fill="BFBFBF" w:themeFill="background1" w:themeFillShade="BF"/>
          </w:tcPr>
          <w:p w14:paraId="0C653D5F" w14:textId="5E124C9A" w:rsidR="00917C6D" w:rsidRDefault="00917C6D" w:rsidP="00172E65">
            <w:pPr>
              <w:rPr>
                <w:b/>
                <w:bCs/>
                <w:sz w:val="24"/>
                <w:szCs w:val="24"/>
              </w:rPr>
            </w:pPr>
            <w:r>
              <w:rPr>
                <w:b/>
                <w:bCs/>
                <w:sz w:val="24"/>
                <w:szCs w:val="24"/>
              </w:rPr>
              <w:t>Date:</w:t>
            </w:r>
          </w:p>
        </w:tc>
      </w:tr>
      <w:tr w:rsidR="00585395" w14:paraId="58F13EF8" w14:textId="77777777" w:rsidTr="00917C6D">
        <w:tc>
          <w:tcPr>
            <w:tcW w:w="2410" w:type="dxa"/>
          </w:tcPr>
          <w:p w14:paraId="733A2E34" w14:textId="7B8FB2B2" w:rsidR="00917C6D" w:rsidRPr="00795157" w:rsidRDefault="00795157" w:rsidP="00172E65">
            <w:pPr>
              <w:rPr>
                <w:sz w:val="24"/>
                <w:szCs w:val="24"/>
              </w:rPr>
            </w:pPr>
            <w:r w:rsidRPr="00795157">
              <w:rPr>
                <w:sz w:val="24"/>
                <w:szCs w:val="24"/>
              </w:rPr>
              <w:t>Wesley Jameson</w:t>
            </w:r>
          </w:p>
        </w:tc>
        <w:tc>
          <w:tcPr>
            <w:tcW w:w="2126" w:type="dxa"/>
          </w:tcPr>
          <w:p w14:paraId="1A0B7EEC" w14:textId="432E820D" w:rsidR="00917C6D" w:rsidRPr="00795157" w:rsidRDefault="00795157" w:rsidP="00795157">
            <w:pPr>
              <w:jc w:val="center"/>
              <w:rPr>
                <w:sz w:val="24"/>
                <w:szCs w:val="24"/>
              </w:rPr>
            </w:pPr>
            <w:r>
              <w:rPr>
                <w:noProof/>
                <w:sz w:val="24"/>
                <w:szCs w:val="24"/>
              </w:rPr>
              <w:drawing>
                <wp:inline distT="0" distB="0" distL="0" distR="0" wp14:anchorId="6A3FF866" wp14:editId="0B57B656">
                  <wp:extent cx="723900" cy="441333"/>
                  <wp:effectExtent l="0" t="0" r="0" b="0"/>
                  <wp:docPr id="858288656" name="Picture 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88656" name="Picture 3" descr="A signature on a white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8417" cy="450183"/>
                          </a:xfrm>
                          <a:prstGeom prst="rect">
                            <a:avLst/>
                          </a:prstGeom>
                        </pic:spPr>
                      </pic:pic>
                    </a:graphicData>
                  </a:graphic>
                </wp:inline>
              </w:drawing>
            </w:r>
          </w:p>
        </w:tc>
        <w:tc>
          <w:tcPr>
            <w:tcW w:w="3261" w:type="dxa"/>
          </w:tcPr>
          <w:p w14:paraId="4610EB4A" w14:textId="5021A8C1" w:rsidR="00917C6D" w:rsidRPr="00795157" w:rsidRDefault="00795157" w:rsidP="00172E65">
            <w:pPr>
              <w:rPr>
                <w:sz w:val="24"/>
                <w:szCs w:val="24"/>
              </w:rPr>
            </w:pPr>
            <w:r>
              <w:rPr>
                <w:sz w:val="24"/>
                <w:szCs w:val="24"/>
              </w:rPr>
              <w:t>Health &amp; Safety Manager</w:t>
            </w:r>
          </w:p>
        </w:tc>
        <w:tc>
          <w:tcPr>
            <w:tcW w:w="2268" w:type="dxa"/>
          </w:tcPr>
          <w:p w14:paraId="121F61A2" w14:textId="6F5BDD76" w:rsidR="00917C6D" w:rsidRPr="00795157" w:rsidRDefault="00BF323F" w:rsidP="00172E65">
            <w:pPr>
              <w:rPr>
                <w:sz w:val="24"/>
                <w:szCs w:val="24"/>
              </w:rPr>
            </w:pPr>
            <w:r>
              <w:rPr>
                <w:sz w:val="24"/>
                <w:szCs w:val="24"/>
              </w:rPr>
              <w:t>Feb 2026</w:t>
            </w:r>
          </w:p>
        </w:tc>
      </w:tr>
      <w:tr w:rsidR="00585395" w14:paraId="2124863B" w14:textId="77777777" w:rsidTr="00917C6D">
        <w:tc>
          <w:tcPr>
            <w:tcW w:w="2410" w:type="dxa"/>
            <w:shd w:val="clear" w:color="auto" w:fill="BFBFBF" w:themeFill="background1" w:themeFillShade="BF"/>
          </w:tcPr>
          <w:p w14:paraId="3A0995FF" w14:textId="3A2FD3F6" w:rsidR="00917C6D" w:rsidRDefault="00917C6D" w:rsidP="00172E65">
            <w:pPr>
              <w:rPr>
                <w:b/>
                <w:bCs/>
                <w:sz w:val="24"/>
                <w:szCs w:val="24"/>
              </w:rPr>
            </w:pPr>
            <w:r>
              <w:rPr>
                <w:b/>
                <w:bCs/>
                <w:sz w:val="24"/>
                <w:szCs w:val="24"/>
              </w:rPr>
              <w:t>Approved by:</w:t>
            </w:r>
          </w:p>
        </w:tc>
        <w:tc>
          <w:tcPr>
            <w:tcW w:w="2126" w:type="dxa"/>
            <w:shd w:val="clear" w:color="auto" w:fill="BFBFBF" w:themeFill="background1" w:themeFillShade="BF"/>
          </w:tcPr>
          <w:p w14:paraId="1CCC32AD" w14:textId="00E8DAC4" w:rsidR="00917C6D" w:rsidRDefault="00917C6D" w:rsidP="00172E65">
            <w:pPr>
              <w:rPr>
                <w:b/>
                <w:bCs/>
                <w:sz w:val="24"/>
                <w:szCs w:val="24"/>
              </w:rPr>
            </w:pPr>
            <w:r>
              <w:rPr>
                <w:b/>
                <w:bCs/>
                <w:sz w:val="24"/>
                <w:szCs w:val="24"/>
              </w:rPr>
              <w:t>Signature:</w:t>
            </w:r>
          </w:p>
        </w:tc>
        <w:tc>
          <w:tcPr>
            <w:tcW w:w="3261" w:type="dxa"/>
            <w:shd w:val="clear" w:color="auto" w:fill="BFBFBF" w:themeFill="background1" w:themeFillShade="BF"/>
          </w:tcPr>
          <w:p w14:paraId="60C0E4EC" w14:textId="3E7C3F19" w:rsidR="00917C6D" w:rsidRDefault="00917C6D" w:rsidP="00172E65">
            <w:pPr>
              <w:rPr>
                <w:b/>
                <w:bCs/>
                <w:sz w:val="24"/>
                <w:szCs w:val="24"/>
              </w:rPr>
            </w:pPr>
            <w:r>
              <w:rPr>
                <w:b/>
                <w:bCs/>
                <w:sz w:val="24"/>
                <w:szCs w:val="24"/>
              </w:rPr>
              <w:t>Position:</w:t>
            </w:r>
          </w:p>
        </w:tc>
        <w:tc>
          <w:tcPr>
            <w:tcW w:w="2268" w:type="dxa"/>
            <w:shd w:val="clear" w:color="auto" w:fill="BFBFBF" w:themeFill="background1" w:themeFillShade="BF"/>
          </w:tcPr>
          <w:p w14:paraId="631B15E9" w14:textId="1971CEDA" w:rsidR="00917C6D" w:rsidRDefault="00917C6D" w:rsidP="00172E65">
            <w:pPr>
              <w:rPr>
                <w:b/>
                <w:bCs/>
                <w:sz w:val="24"/>
                <w:szCs w:val="24"/>
              </w:rPr>
            </w:pPr>
            <w:r>
              <w:rPr>
                <w:b/>
                <w:bCs/>
                <w:sz w:val="24"/>
                <w:szCs w:val="24"/>
              </w:rPr>
              <w:t>Date:</w:t>
            </w:r>
          </w:p>
        </w:tc>
      </w:tr>
      <w:tr w:rsidR="00585395" w14:paraId="536D2EEB" w14:textId="77777777" w:rsidTr="00917C6D">
        <w:tc>
          <w:tcPr>
            <w:tcW w:w="2410" w:type="dxa"/>
          </w:tcPr>
          <w:p w14:paraId="1AD97641" w14:textId="77777777" w:rsidR="00917C6D" w:rsidRDefault="00795157" w:rsidP="00172E65">
            <w:pPr>
              <w:rPr>
                <w:sz w:val="24"/>
                <w:szCs w:val="24"/>
              </w:rPr>
            </w:pPr>
            <w:r w:rsidRPr="00795157">
              <w:rPr>
                <w:sz w:val="24"/>
                <w:szCs w:val="24"/>
              </w:rPr>
              <w:t>Joseph Doherty</w:t>
            </w:r>
          </w:p>
          <w:p w14:paraId="113E3F35" w14:textId="717571A1" w:rsidR="00A13919" w:rsidRPr="00795157" w:rsidRDefault="00A13919" w:rsidP="00172E65">
            <w:pPr>
              <w:rPr>
                <w:sz w:val="24"/>
                <w:szCs w:val="24"/>
              </w:rPr>
            </w:pPr>
          </w:p>
        </w:tc>
        <w:tc>
          <w:tcPr>
            <w:tcW w:w="2126" w:type="dxa"/>
          </w:tcPr>
          <w:p w14:paraId="1C0B8975" w14:textId="18AEF131" w:rsidR="00A13919" w:rsidRPr="00795157" w:rsidRDefault="00A13919" w:rsidP="00A13919">
            <w:pPr>
              <w:rPr>
                <w:sz w:val="24"/>
                <w:szCs w:val="24"/>
              </w:rPr>
            </w:pPr>
            <w:r>
              <w:rPr>
                <w:noProof/>
                <w:sz w:val="24"/>
                <w:szCs w:val="24"/>
              </w:rPr>
              <w:drawing>
                <wp:anchor distT="0" distB="0" distL="114300" distR="114300" simplePos="0" relativeHeight="251659264" behindDoc="0" locked="0" layoutInCell="1" allowOverlap="1" wp14:anchorId="71745A5E" wp14:editId="0A679A01">
                  <wp:simplePos x="0" y="0"/>
                  <wp:positionH relativeFrom="column">
                    <wp:posOffset>-95</wp:posOffset>
                  </wp:positionH>
                  <wp:positionV relativeFrom="paragraph">
                    <wp:posOffset>146469</wp:posOffset>
                  </wp:positionV>
                  <wp:extent cx="1200150" cy="234667"/>
                  <wp:effectExtent l="0" t="0" r="0" b="0"/>
                  <wp:wrapSquare wrapText="bothSides"/>
                  <wp:docPr id="591450347" name="Picture 4" descr="A close 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50347" name="Picture 4" descr="A close up of a lett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0150" cy="234667"/>
                          </a:xfrm>
                          <a:prstGeom prst="rect">
                            <a:avLst/>
                          </a:prstGeom>
                        </pic:spPr>
                      </pic:pic>
                    </a:graphicData>
                  </a:graphic>
                </wp:anchor>
              </w:drawing>
            </w:r>
          </w:p>
        </w:tc>
        <w:tc>
          <w:tcPr>
            <w:tcW w:w="3261" w:type="dxa"/>
          </w:tcPr>
          <w:p w14:paraId="01A4FFA3" w14:textId="43A2FFE9" w:rsidR="00917C6D" w:rsidRPr="00795157" w:rsidRDefault="00795157" w:rsidP="00172E65">
            <w:pPr>
              <w:rPr>
                <w:sz w:val="24"/>
                <w:szCs w:val="24"/>
              </w:rPr>
            </w:pPr>
            <w:r w:rsidRPr="00795157">
              <w:rPr>
                <w:sz w:val="24"/>
                <w:szCs w:val="24"/>
              </w:rPr>
              <w:t>Chief Executive Officer</w:t>
            </w:r>
          </w:p>
        </w:tc>
        <w:tc>
          <w:tcPr>
            <w:tcW w:w="2268" w:type="dxa"/>
          </w:tcPr>
          <w:p w14:paraId="31EFB12F" w14:textId="21D72806" w:rsidR="00917C6D" w:rsidRPr="00795157" w:rsidRDefault="00BF323F" w:rsidP="00172E65">
            <w:pPr>
              <w:rPr>
                <w:sz w:val="24"/>
                <w:szCs w:val="24"/>
              </w:rPr>
            </w:pPr>
            <w:r>
              <w:rPr>
                <w:sz w:val="24"/>
                <w:szCs w:val="24"/>
              </w:rPr>
              <w:t>Feb 2026</w:t>
            </w:r>
          </w:p>
        </w:tc>
      </w:tr>
      <w:tr w:rsidR="00585395" w14:paraId="2CD78FBF" w14:textId="77777777" w:rsidTr="00917C6D">
        <w:tc>
          <w:tcPr>
            <w:tcW w:w="2410" w:type="dxa"/>
            <w:shd w:val="clear" w:color="auto" w:fill="BFBFBF" w:themeFill="background1" w:themeFillShade="BF"/>
          </w:tcPr>
          <w:p w14:paraId="21ADB3FA" w14:textId="6C0B7363" w:rsidR="00917C6D" w:rsidRDefault="00917C6D" w:rsidP="00172E65">
            <w:pPr>
              <w:rPr>
                <w:b/>
                <w:bCs/>
                <w:sz w:val="24"/>
                <w:szCs w:val="24"/>
              </w:rPr>
            </w:pPr>
            <w:r>
              <w:rPr>
                <w:b/>
                <w:bCs/>
                <w:sz w:val="24"/>
                <w:szCs w:val="24"/>
              </w:rPr>
              <w:t>Reviewed on:</w:t>
            </w:r>
          </w:p>
        </w:tc>
        <w:tc>
          <w:tcPr>
            <w:tcW w:w="2126" w:type="dxa"/>
          </w:tcPr>
          <w:p w14:paraId="1FDE4DFF" w14:textId="007C2641" w:rsidR="00917C6D" w:rsidRDefault="00BF323F" w:rsidP="00172E65">
            <w:pPr>
              <w:rPr>
                <w:b/>
                <w:bCs/>
                <w:sz w:val="24"/>
                <w:szCs w:val="24"/>
              </w:rPr>
            </w:pPr>
            <w:r>
              <w:rPr>
                <w:b/>
                <w:bCs/>
                <w:sz w:val="24"/>
                <w:szCs w:val="24"/>
              </w:rPr>
              <w:t>Feb 2026</w:t>
            </w:r>
          </w:p>
        </w:tc>
        <w:tc>
          <w:tcPr>
            <w:tcW w:w="3261" w:type="dxa"/>
            <w:shd w:val="clear" w:color="auto" w:fill="BFBFBF" w:themeFill="background1" w:themeFillShade="BF"/>
          </w:tcPr>
          <w:p w14:paraId="2E62F0C0" w14:textId="58126C83" w:rsidR="00917C6D" w:rsidRDefault="00DE497C" w:rsidP="00172E65">
            <w:pPr>
              <w:rPr>
                <w:b/>
                <w:bCs/>
                <w:sz w:val="24"/>
                <w:szCs w:val="24"/>
              </w:rPr>
            </w:pPr>
            <w:r>
              <w:rPr>
                <w:b/>
                <w:bCs/>
                <w:sz w:val="24"/>
                <w:szCs w:val="24"/>
              </w:rPr>
              <w:t>New v</w:t>
            </w:r>
            <w:r w:rsidR="00917C6D">
              <w:rPr>
                <w:b/>
                <w:bCs/>
                <w:sz w:val="24"/>
                <w:szCs w:val="24"/>
              </w:rPr>
              <w:t>ersion number:</w:t>
            </w:r>
          </w:p>
        </w:tc>
        <w:tc>
          <w:tcPr>
            <w:tcW w:w="2268" w:type="dxa"/>
          </w:tcPr>
          <w:p w14:paraId="24BAC9AC" w14:textId="426931F8" w:rsidR="00917C6D" w:rsidRDefault="00DA598D" w:rsidP="00172E65">
            <w:pPr>
              <w:rPr>
                <w:b/>
                <w:bCs/>
                <w:sz w:val="24"/>
                <w:szCs w:val="24"/>
              </w:rPr>
            </w:pPr>
            <w:r>
              <w:rPr>
                <w:b/>
                <w:bCs/>
                <w:sz w:val="24"/>
                <w:szCs w:val="24"/>
              </w:rPr>
              <w:t>3</w:t>
            </w:r>
          </w:p>
        </w:tc>
      </w:tr>
      <w:tr w:rsidR="00585395" w14:paraId="37979C9D" w14:textId="77777777" w:rsidTr="00917C6D">
        <w:tc>
          <w:tcPr>
            <w:tcW w:w="2410" w:type="dxa"/>
            <w:shd w:val="clear" w:color="auto" w:fill="BFBFBF" w:themeFill="background1" w:themeFillShade="BF"/>
          </w:tcPr>
          <w:p w14:paraId="54602427" w14:textId="4C7C4F82" w:rsidR="00917C6D" w:rsidRDefault="00917C6D" w:rsidP="00172E65">
            <w:pPr>
              <w:rPr>
                <w:b/>
                <w:bCs/>
                <w:sz w:val="24"/>
                <w:szCs w:val="24"/>
              </w:rPr>
            </w:pPr>
            <w:r>
              <w:rPr>
                <w:b/>
                <w:bCs/>
                <w:sz w:val="24"/>
                <w:szCs w:val="24"/>
              </w:rPr>
              <w:t>Date of next review:</w:t>
            </w:r>
          </w:p>
        </w:tc>
        <w:tc>
          <w:tcPr>
            <w:tcW w:w="7655" w:type="dxa"/>
            <w:gridSpan w:val="3"/>
          </w:tcPr>
          <w:p w14:paraId="51369FA7" w14:textId="289209BC" w:rsidR="00917C6D" w:rsidRDefault="00BF323F" w:rsidP="00172E65">
            <w:pPr>
              <w:rPr>
                <w:b/>
                <w:bCs/>
                <w:sz w:val="24"/>
                <w:szCs w:val="24"/>
              </w:rPr>
            </w:pPr>
            <w:r>
              <w:rPr>
                <w:b/>
                <w:bCs/>
                <w:sz w:val="24"/>
                <w:szCs w:val="24"/>
              </w:rPr>
              <w:t>Feb 2027</w:t>
            </w:r>
            <w:r w:rsidR="00DE497C">
              <w:rPr>
                <w:b/>
                <w:bCs/>
                <w:sz w:val="24"/>
                <w:szCs w:val="24"/>
              </w:rPr>
              <w:t>, or as an when required</w:t>
            </w:r>
          </w:p>
        </w:tc>
      </w:tr>
    </w:tbl>
    <w:p w14:paraId="0CABC0A1" w14:textId="77777777" w:rsidR="00917C6D" w:rsidRDefault="00917C6D" w:rsidP="00172E65">
      <w:pPr>
        <w:rPr>
          <w:b/>
          <w:bCs/>
          <w:sz w:val="24"/>
          <w:szCs w:val="24"/>
        </w:rPr>
      </w:pPr>
    </w:p>
    <w:p w14:paraId="6DBADFF3" w14:textId="2B329C8E" w:rsidR="005A10F5" w:rsidRPr="00713909" w:rsidRDefault="00A65506" w:rsidP="00E949AF">
      <w:pPr>
        <w:spacing w:after="0"/>
        <w:rPr>
          <w:b/>
          <w:bCs/>
        </w:rPr>
      </w:pPr>
      <w:r w:rsidRPr="00713909">
        <w:rPr>
          <w:b/>
          <w:bCs/>
        </w:rPr>
        <w:t>PPE required</w:t>
      </w:r>
    </w:p>
    <w:p w14:paraId="5EEA7887" w14:textId="29B80486" w:rsidR="008C596C" w:rsidRPr="00713909" w:rsidRDefault="0013319F" w:rsidP="008C596C">
      <w:pPr>
        <w:pStyle w:val="ListParagraph"/>
        <w:numPr>
          <w:ilvl w:val="0"/>
          <w:numId w:val="19"/>
        </w:numPr>
        <w:spacing w:after="0"/>
      </w:pPr>
      <w:r w:rsidRPr="00713909">
        <w:rPr>
          <w:rFonts w:eastAsia="Times New Roman" w:cs="Arial"/>
          <w:color w:val="000000"/>
          <w:w w:val="90"/>
          <w:lang w:eastAsia="en-GB"/>
        </w:rPr>
        <w:t>All operatives working in pressure washing operations will wear Bumpcaps, Safety Footwear, Waterproof Jacket, Rubber Gloves, Waterproof Leggings provided if requested</w:t>
      </w:r>
    </w:p>
    <w:p w14:paraId="308E8016" w14:textId="77777777" w:rsidR="00A65506" w:rsidRPr="00713909" w:rsidRDefault="00A65506" w:rsidP="00EC4019">
      <w:pPr>
        <w:pStyle w:val="NoSpacing"/>
      </w:pPr>
    </w:p>
    <w:p w14:paraId="725BAC5B" w14:textId="77777777" w:rsidR="00EC4019" w:rsidRPr="00713909" w:rsidRDefault="00EC4019" w:rsidP="00EC4019">
      <w:pPr>
        <w:pStyle w:val="NoSpacing"/>
        <w:rPr>
          <w:b/>
          <w:bCs/>
        </w:rPr>
      </w:pPr>
      <w:r w:rsidRPr="00713909">
        <w:rPr>
          <w:b/>
          <w:bCs/>
        </w:rPr>
        <w:t>Method statement</w:t>
      </w:r>
    </w:p>
    <w:p w14:paraId="4054C8E1" w14:textId="77777777" w:rsidR="008C596C" w:rsidRPr="00713909" w:rsidRDefault="008C596C" w:rsidP="008C596C">
      <w:pPr>
        <w:spacing w:after="0" w:line="240" w:lineRule="auto"/>
        <w:rPr>
          <w:rFonts w:eastAsia="Times New Roman" w:cs="Arial"/>
          <w:b/>
          <w:color w:val="000000"/>
          <w:w w:val="90"/>
          <w:lang w:eastAsia="en-GB"/>
        </w:rPr>
      </w:pPr>
      <w:r w:rsidRPr="00713909">
        <w:rPr>
          <w:rFonts w:eastAsia="Times New Roman" w:cs="Arial"/>
          <w:b/>
          <w:color w:val="000000"/>
          <w:w w:val="90"/>
          <w:lang w:eastAsia="en-GB"/>
        </w:rPr>
        <w:t>Planning:</w:t>
      </w:r>
    </w:p>
    <w:p w14:paraId="0FAB432C" w14:textId="77777777" w:rsidR="008C596C" w:rsidRPr="00713909" w:rsidRDefault="008C596C" w:rsidP="008C596C">
      <w:pPr>
        <w:spacing w:after="0" w:line="240" w:lineRule="auto"/>
        <w:rPr>
          <w:rFonts w:eastAsia="Times New Roman" w:cs="Arial"/>
          <w:color w:val="000000"/>
          <w:w w:val="90"/>
          <w:lang w:eastAsia="en-GB"/>
        </w:rPr>
      </w:pPr>
      <w:r w:rsidRPr="00713909">
        <w:rPr>
          <w:rFonts w:eastAsia="Times New Roman" w:cs="Arial"/>
          <w:color w:val="000000"/>
          <w:w w:val="90"/>
          <w:lang w:eastAsia="en-GB"/>
        </w:rPr>
        <w:t xml:space="preserve">Work is planned to ensure a safe means of washing is provided.  </w:t>
      </w:r>
    </w:p>
    <w:p w14:paraId="383CA3E2" w14:textId="77777777" w:rsidR="008C596C" w:rsidRPr="00713909" w:rsidRDefault="008C596C" w:rsidP="008C596C">
      <w:pPr>
        <w:spacing w:after="0" w:line="240" w:lineRule="auto"/>
        <w:rPr>
          <w:rFonts w:eastAsia="Times New Roman" w:cs="Arial"/>
          <w:color w:val="000000"/>
          <w:w w:val="90"/>
          <w:lang w:eastAsia="en-GB"/>
        </w:rPr>
      </w:pPr>
      <w:r w:rsidRPr="00713909">
        <w:rPr>
          <w:rFonts w:eastAsia="Times New Roman" w:cs="Arial"/>
          <w:color w:val="000000"/>
          <w:w w:val="90"/>
          <w:lang w:eastAsia="en-GB"/>
        </w:rPr>
        <w:t>All equipment is provided and maintained to required legal and other standards.</w:t>
      </w:r>
    </w:p>
    <w:p w14:paraId="0967F816" w14:textId="77777777" w:rsidR="008C596C" w:rsidRPr="00713909" w:rsidRDefault="008C596C" w:rsidP="008C596C">
      <w:pPr>
        <w:spacing w:after="0" w:line="240" w:lineRule="auto"/>
        <w:rPr>
          <w:rFonts w:eastAsia="Times New Roman" w:cs="Arial"/>
          <w:color w:val="000000"/>
          <w:w w:val="90"/>
          <w:lang w:eastAsia="en-GB"/>
        </w:rPr>
      </w:pPr>
    </w:p>
    <w:p w14:paraId="74A51571" w14:textId="77777777" w:rsidR="008C596C" w:rsidRPr="00713909" w:rsidRDefault="008C596C" w:rsidP="008C596C">
      <w:pPr>
        <w:spacing w:after="0" w:line="240" w:lineRule="auto"/>
        <w:rPr>
          <w:rFonts w:eastAsia="Times New Roman" w:cs="Arial"/>
          <w:b/>
          <w:color w:val="000000"/>
          <w:w w:val="90"/>
          <w:lang w:eastAsia="en-GB"/>
        </w:rPr>
      </w:pPr>
      <w:r w:rsidRPr="00713909">
        <w:rPr>
          <w:rFonts w:eastAsia="Times New Roman" w:cs="Arial"/>
          <w:b/>
          <w:color w:val="000000"/>
          <w:w w:val="90"/>
          <w:lang w:eastAsia="en-GB"/>
        </w:rPr>
        <w:lastRenderedPageBreak/>
        <w:t>Physical:</w:t>
      </w:r>
    </w:p>
    <w:p w14:paraId="06E26720" w14:textId="0AC3B183" w:rsidR="008C596C" w:rsidRPr="00713909" w:rsidRDefault="008C596C" w:rsidP="0013319F">
      <w:pPr>
        <w:spacing w:after="0" w:line="240" w:lineRule="auto"/>
        <w:rPr>
          <w:rFonts w:eastAsia="Times New Roman" w:cs="Arial"/>
          <w:color w:val="000000"/>
          <w:w w:val="90"/>
          <w:lang w:eastAsia="en-GB"/>
        </w:rPr>
      </w:pPr>
      <w:r w:rsidRPr="00713909">
        <w:rPr>
          <w:rFonts w:eastAsia="Times New Roman" w:cs="Arial"/>
          <w:color w:val="000000"/>
          <w:w w:val="90"/>
          <w:lang w:eastAsia="en-GB"/>
        </w:rPr>
        <w:t xml:space="preserve">Suitable Ladder / Stepladder will be used to gain access to the Rear of the Trailer for Washing inside </w:t>
      </w:r>
    </w:p>
    <w:p w14:paraId="369ADB6A" w14:textId="77777777" w:rsidR="008C596C" w:rsidRPr="00713909" w:rsidRDefault="008C596C" w:rsidP="008C596C">
      <w:pPr>
        <w:spacing w:after="0" w:line="240" w:lineRule="auto"/>
        <w:rPr>
          <w:rFonts w:eastAsia="Times New Roman" w:cs="Arial"/>
          <w:color w:val="000000"/>
          <w:w w:val="90"/>
          <w:lang w:eastAsia="en-GB"/>
        </w:rPr>
      </w:pPr>
      <w:r w:rsidRPr="00713909">
        <w:rPr>
          <w:rFonts w:eastAsia="Times New Roman" w:cs="Arial"/>
          <w:color w:val="000000"/>
          <w:w w:val="90"/>
          <w:lang w:eastAsia="en-GB"/>
        </w:rPr>
        <w:t>Operatives will park Trailers close to Washing Area and monitor for moving vehicles as they wash trailers.</w:t>
      </w:r>
    </w:p>
    <w:p w14:paraId="6DE05276" w14:textId="77777777" w:rsidR="008C596C" w:rsidRPr="00713909" w:rsidRDefault="008C596C" w:rsidP="008C596C">
      <w:pPr>
        <w:spacing w:after="0" w:line="240" w:lineRule="auto"/>
        <w:rPr>
          <w:rFonts w:eastAsia="Times New Roman" w:cs="Arial"/>
          <w:color w:val="000000"/>
          <w:w w:val="90"/>
          <w:lang w:eastAsia="en-GB"/>
        </w:rPr>
      </w:pPr>
      <w:r w:rsidRPr="00713909">
        <w:rPr>
          <w:rFonts w:eastAsia="Times New Roman" w:cs="Arial"/>
          <w:color w:val="000000"/>
          <w:w w:val="90"/>
          <w:lang w:eastAsia="en-GB"/>
        </w:rPr>
        <w:t xml:space="preserve">When washing yard / walkways, Pressure Washer to be hooked on to a Forklift with Flashing Beacon of Van with Flashing Beacon, use cones / barriers to cordon off working area </w:t>
      </w:r>
    </w:p>
    <w:p w14:paraId="51C87AB8" w14:textId="77777777" w:rsidR="008C596C" w:rsidRPr="00713909" w:rsidRDefault="008C596C" w:rsidP="008C596C">
      <w:pPr>
        <w:spacing w:after="0" w:line="240" w:lineRule="auto"/>
        <w:rPr>
          <w:rFonts w:eastAsia="Times New Roman" w:cs="Arial"/>
          <w:color w:val="000000"/>
          <w:w w:val="90"/>
          <w:lang w:eastAsia="en-GB"/>
        </w:rPr>
      </w:pPr>
    </w:p>
    <w:p w14:paraId="1318B672" w14:textId="77777777" w:rsidR="008C596C" w:rsidRPr="00713909" w:rsidRDefault="008C596C" w:rsidP="008C596C">
      <w:pPr>
        <w:spacing w:after="0" w:line="240" w:lineRule="auto"/>
        <w:rPr>
          <w:rFonts w:eastAsia="Times New Roman" w:cs="Arial"/>
          <w:b/>
          <w:color w:val="000000"/>
          <w:w w:val="90"/>
          <w:lang w:eastAsia="en-GB"/>
        </w:rPr>
      </w:pPr>
      <w:r w:rsidRPr="00713909">
        <w:rPr>
          <w:rFonts w:eastAsia="Times New Roman" w:cs="Arial"/>
          <w:b/>
          <w:color w:val="000000"/>
          <w:w w:val="90"/>
          <w:lang w:eastAsia="en-GB"/>
        </w:rPr>
        <w:t>Managerial/Supervisory:</w:t>
      </w:r>
    </w:p>
    <w:p w14:paraId="361BDF79" w14:textId="77777777" w:rsidR="008C596C" w:rsidRPr="00713909" w:rsidRDefault="008C596C" w:rsidP="008C596C">
      <w:pPr>
        <w:spacing w:after="0" w:line="240" w:lineRule="auto"/>
        <w:rPr>
          <w:rFonts w:eastAsia="Times New Roman" w:cs="Arial"/>
          <w:color w:val="000000"/>
          <w:w w:val="90"/>
          <w:lang w:eastAsia="en-GB"/>
        </w:rPr>
      </w:pPr>
      <w:r w:rsidRPr="00713909">
        <w:rPr>
          <w:rFonts w:eastAsia="Times New Roman" w:cs="Arial"/>
          <w:color w:val="000000"/>
          <w:w w:val="90"/>
          <w:lang w:eastAsia="en-GB"/>
        </w:rPr>
        <w:t>All equipment used will be checked into ensure it is in good working order, to correct specifications, and in date for inspection.</w:t>
      </w:r>
    </w:p>
    <w:p w14:paraId="6658F74D" w14:textId="77777777" w:rsidR="008C596C" w:rsidRPr="00713909" w:rsidRDefault="008C596C" w:rsidP="008C596C">
      <w:pPr>
        <w:spacing w:after="0" w:line="240" w:lineRule="auto"/>
        <w:rPr>
          <w:rFonts w:eastAsia="Times New Roman" w:cs="Arial"/>
          <w:color w:val="000000"/>
          <w:w w:val="90"/>
          <w:lang w:eastAsia="en-GB"/>
        </w:rPr>
      </w:pPr>
      <w:r w:rsidRPr="00713909">
        <w:rPr>
          <w:rFonts w:eastAsia="Times New Roman" w:cs="Arial"/>
          <w:color w:val="000000"/>
          <w:w w:val="90"/>
          <w:lang w:eastAsia="en-GB"/>
        </w:rPr>
        <w:t>Work will be monitored to ensure that additional precautions and equipment is taken into use required.</w:t>
      </w:r>
    </w:p>
    <w:p w14:paraId="681C2C77" w14:textId="77777777" w:rsidR="00EC4019" w:rsidRPr="00713909" w:rsidRDefault="00EC4019" w:rsidP="00EC4019">
      <w:pPr>
        <w:pStyle w:val="NoSpacing"/>
      </w:pPr>
    </w:p>
    <w:p w14:paraId="268C54DA" w14:textId="2F2E7F29" w:rsidR="00A65506" w:rsidRPr="00713909" w:rsidRDefault="00EC4019" w:rsidP="00EC4019">
      <w:pPr>
        <w:pStyle w:val="NoSpacing"/>
        <w:rPr>
          <w:b/>
          <w:bCs/>
        </w:rPr>
      </w:pPr>
      <w:r w:rsidRPr="00713909">
        <w:rPr>
          <w:b/>
          <w:bCs/>
        </w:rPr>
        <w:t>Emergency procedures</w:t>
      </w:r>
    </w:p>
    <w:p w14:paraId="1B01338F" w14:textId="77777777" w:rsidR="00EC4019" w:rsidRPr="00713909" w:rsidRDefault="00EC4019" w:rsidP="00E949AF">
      <w:pPr>
        <w:spacing w:after="0"/>
        <w:rPr>
          <w:b/>
          <w:bCs/>
        </w:rPr>
      </w:pPr>
    </w:p>
    <w:p w14:paraId="6658AEB4" w14:textId="6786801A" w:rsidR="00EC4019" w:rsidRPr="00713909" w:rsidRDefault="00EC4019" w:rsidP="00E949AF">
      <w:pPr>
        <w:spacing w:after="0"/>
        <w:rPr>
          <w:b/>
          <w:bCs/>
        </w:rPr>
      </w:pPr>
      <w:r w:rsidRPr="00713909">
        <w:rPr>
          <w:b/>
          <w:bCs/>
        </w:rPr>
        <w:t>Contact details</w:t>
      </w:r>
    </w:p>
    <w:p w14:paraId="4B6AE8DA" w14:textId="77777777" w:rsidR="004245EB" w:rsidRPr="00713909" w:rsidRDefault="004245EB" w:rsidP="004245EB">
      <w:pPr>
        <w:spacing w:after="0"/>
      </w:pPr>
      <w:r w:rsidRPr="00713909">
        <w:t>In case of an accident or emergency, call 999 immediately.</w:t>
      </w:r>
    </w:p>
    <w:p w14:paraId="5F73BE6C" w14:textId="77777777" w:rsidR="004245EB" w:rsidRPr="00713909" w:rsidRDefault="004245EB" w:rsidP="004245EB">
      <w:pPr>
        <w:pStyle w:val="ListParagraph"/>
        <w:numPr>
          <w:ilvl w:val="0"/>
          <w:numId w:val="14"/>
        </w:numPr>
        <w:spacing w:after="0"/>
      </w:pPr>
      <w:r w:rsidRPr="00713909">
        <w:t>Daisy Hill Hospital – 028 3083 5000</w:t>
      </w:r>
    </w:p>
    <w:p w14:paraId="57860497" w14:textId="77777777" w:rsidR="004245EB" w:rsidRPr="00713909" w:rsidRDefault="004245EB" w:rsidP="00E949AF">
      <w:pPr>
        <w:spacing w:after="0"/>
        <w:rPr>
          <w:b/>
          <w:bCs/>
        </w:rPr>
      </w:pPr>
    </w:p>
    <w:sectPr w:rsidR="004245EB" w:rsidRPr="00713909" w:rsidSect="00AA335E">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E986" w14:textId="77777777" w:rsidR="00D96936" w:rsidRDefault="00D96936" w:rsidP="00172E65">
      <w:pPr>
        <w:spacing w:after="0" w:line="240" w:lineRule="auto"/>
      </w:pPr>
      <w:r>
        <w:separator/>
      </w:r>
    </w:p>
  </w:endnote>
  <w:endnote w:type="continuationSeparator" w:id="0">
    <w:p w14:paraId="4EBB3A97" w14:textId="77777777" w:rsidR="00D96936" w:rsidRDefault="00D96936" w:rsidP="00172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591589"/>
      <w:docPartObj>
        <w:docPartGallery w:val="Page Numbers (Bottom of Page)"/>
        <w:docPartUnique/>
      </w:docPartObj>
    </w:sdtPr>
    <w:sdtEndPr/>
    <w:sdtContent>
      <w:sdt>
        <w:sdtPr>
          <w:id w:val="-1705238520"/>
          <w:docPartObj>
            <w:docPartGallery w:val="Page Numbers (Top of Page)"/>
            <w:docPartUnique/>
          </w:docPartObj>
        </w:sdtPr>
        <w:sdtEndPr/>
        <w:sdtContent>
          <w:p w14:paraId="08785377" w14:textId="26B4AD65" w:rsidR="00172E65" w:rsidRDefault="00172E65">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sidR="00380D50">
              <w:rPr>
                <w:b/>
                <w:bCs/>
                <w:sz w:val="24"/>
                <w:szCs w:val="24"/>
              </w:rPr>
              <w:tab/>
            </w:r>
            <w:r w:rsidR="00380D50">
              <w:rPr>
                <w:b/>
                <w:bCs/>
                <w:sz w:val="24"/>
                <w:szCs w:val="24"/>
              </w:rPr>
              <w:tab/>
            </w:r>
            <w:r w:rsidR="00380D50" w:rsidRPr="00936831">
              <w:rPr>
                <w:sz w:val="24"/>
                <w:szCs w:val="24"/>
              </w:rPr>
              <w:t>Issue</w:t>
            </w:r>
            <w:r w:rsidR="00936831" w:rsidRPr="00936831">
              <w:rPr>
                <w:sz w:val="24"/>
                <w:szCs w:val="24"/>
              </w:rPr>
              <w:t xml:space="preserve"> date: </w:t>
            </w:r>
            <w:r w:rsidR="00180380">
              <w:rPr>
                <w:sz w:val="24"/>
                <w:szCs w:val="24"/>
              </w:rPr>
              <w:t>18/12/2018</w:t>
            </w:r>
          </w:p>
        </w:sdtContent>
      </w:sdt>
    </w:sdtContent>
  </w:sdt>
  <w:p w14:paraId="5006EE58" w14:textId="77777777" w:rsidR="00172E65" w:rsidRDefault="00172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0272" w14:textId="77777777" w:rsidR="00D96936" w:rsidRDefault="00D96936" w:rsidP="00172E65">
      <w:pPr>
        <w:spacing w:after="0" w:line="240" w:lineRule="auto"/>
      </w:pPr>
      <w:r>
        <w:separator/>
      </w:r>
    </w:p>
  </w:footnote>
  <w:footnote w:type="continuationSeparator" w:id="0">
    <w:p w14:paraId="6038FDC4" w14:textId="77777777" w:rsidR="00D96936" w:rsidRDefault="00D96936" w:rsidP="00172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64DE" w14:textId="5E9438EF" w:rsidR="00172E65" w:rsidRDefault="0014594E">
    <w:pPr>
      <w:pStyle w:val="Header"/>
    </w:pPr>
    <w:r>
      <w:t>RA</w:t>
    </w:r>
    <w:r w:rsidR="006A06F1">
      <w:t>MS</w:t>
    </w:r>
    <w:r>
      <w:t>-</w:t>
    </w:r>
    <w:r w:rsidR="00DA598D">
      <w:t>C-</w:t>
    </w:r>
    <w:r w:rsidR="00180380">
      <w:t>042</w:t>
    </w:r>
    <w:r w:rsidR="00172E65">
      <w:tab/>
      <w:t xml:space="preserve">Reviewed </w:t>
    </w:r>
    <w:r w:rsidR="00BF323F">
      <w:t>Feb 2026</w:t>
    </w:r>
    <w:r w:rsidR="00172E65">
      <w:ptab w:relativeTo="margin" w:alignment="right" w:leader="none"/>
    </w:r>
    <w:r w:rsidR="00A507D1">
      <w:t>Version no.</w:t>
    </w:r>
    <w:r w:rsidR="00263FEA">
      <w:t xml:space="preserve"> </w:t>
    </w:r>
    <w:r w:rsidR="00180380">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5C72"/>
    <w:multiLevelType w:val="hybridMultilevel"/>
    <w:tmpl w:val="7D9C5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C04680"/>
    <w:multiLevelType w:val="hybridMultilevel"/>
    <w:tmpl w:val="BC409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E61FAE"/>
    <w:multiLevelType w:val="hybridMultilevel"/>
    <w:tmpl w:val="33DE1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1252FA"/>
    <w:multiLevelType w:val="hybridMultilevel"/>
    <w:tmpl w:val="F5E63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F82A60"/>
    <w:multiLevelType w:val="hybridMultilevel"/>
    <w:tmpl w:val="BA9EB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905B87"/>
    <w:multiLevelType w:val="hybridMultilevel"/>
    <w:tmpl w:val="47E484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6E693D"/>
    <w:multiLevelType w:val="hybridMultilevel"/>
    <w:tmpl w:val="21F88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A86A16"/>
    <w:multiLevelType w:val="hybridMultilevel"/>
    <w:tmpl w:val="3F8E7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DB1E88"/>
    <w:multiLevelType w:val="hybridMultilevel"/>
    <w:tmpl w:val="3B78B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B65893"/>
    <w:multiLevelType w:val="hybridMultilevel"/>
    <w:tmpl w:val="76040E0A"/>
    <w:lvl w:ilvl="0" w:tplc="D5FCB0E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CF098B"/>
    <w:multiLevelType w:val="hybridMultilevel"/>
    <w:tmpl w:val="8208C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2E3F42"/>
    <w:multiLevelType w:val="hybridMultilevel"/>
    <w:tmpl w:val="F97A4BF4"/>
    <w:lvl w:ilvl="0" w:tplc="919456A4">
      <w:numFmt w:val="bullet"/>
      <w:lvlText w:val="-"/>
      <w:lvlJc w:val="left"/>
      <w:pPr>
        <w:ind w:left="774" w:hanging="360"/>
      </w:pPr>
      <w:rPr>
        <w:rFonts w:ascii="Aptos" w:eastAsiaTheme="minorHAnsi" w:hAnsi="Aptos" w:cstheme="minorBidi"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2" w15:restartNumberingAfterBreak="0">
    <w:nsid w:val="3D4A7DDF"/>
    <w:multiLevelType w:val="hybridMultilevel"/>
    <w:tmpl w:val="707E32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DA666C"/>
    <w:multiLevelType w:val="hybridMultilevel"/>
    <w:tmpl w:val="6560B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B116C2"/>
    <w:multiLevelType w:val="hybridMultilevel"/>
    <w:tmpl w:val="6C5CA7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6C319E9"/>
    <w:multiLevelType w:val="hybridMultilevel"/>
    <w:tmpl w:val="D9809B5C"/>
    <w:lvl w:ilvl="0" w:tplc="65724FC0">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67F201EB"/>
    <w:multiLevelType w:val="hybridMultilevel"/>
    <w:tmpl w:val="EEB06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003B4A"/>
    <w:multiLevelType w:val="hybridMultilevel"/>
    <w:tmpl w:val="726AE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AB3B17"/>
    <w:multiLevelType w:val="hybridMultilevel"/>
    <w:tmpl w:val="562C4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723328"/>
    <w:multiLevelType w:val="hybridMultilevel"/>
    <w:tmpl w:val="61183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6027099">
    <w:abstractNumId w:val="4"/>
  </w:num>
  <w:num w:numId="2" w16cid:durableId="680401508">
    <w:abstractNumId w:val="15"/>
  </w:num>
  <w:num w:numId="3" w16cid:durableId="718700311">
    <w:abstractNumId w:val="9"/>
  </w:num>
  <w:num w:numId="4" w16cid:durableId="85736009">
    <w:abstractNumId w:val="12"/>
  </w:num>
  <w:num w:numId="5" w16cid:durableId="1823499764">
    <w:abstractNumId w:val="0"/>
  </w:num>
  <w:num w:numId="6" w16cid:durableId="1419712200">
    <w:abstractNumId w:val="1"/>
  </w:num>
  <w:num w:numId="7" w16cid:durableId="614561334">
    <w:abstractNumId w:val="14"/>
  </w:num>
  <w:num w:numId="8" w16cid:durableId="280576245">
    <w:abstractNumId w:val="2"/>
  </w:num>
  <w:num w:numId="9" w16cid:durableId="3828351">
    <w:abstractNumId w:val="5"/>
  </w:num>
  <w:num w:numId="10" w16cid:durableId="1009135529">
    <w:abstractNumId w:val="18"/>
  </w:num>
  <w:num w:numId="11" w16cid:durableId="1024987933">
    <w:abstractNumId w:val="19"/>
  </w:num>
  <w:num w:numId="12" w16cid:durableId="129443123">
    <w:abstractNumId w:val="3"/>
  </w:num>
  <w:num w:numId="13" w16cid:durableId="600769907">
    <w:abstractNumId w:val="10"/>
  </w:num>
  <w:num w:numId="14" w16cid:durableId="1678653468">
    <w:abstractNumId w:val="11"/>
  </w:num>
  <w:num w:numId="15" w16cid:durableId="1920675348">
    <w:abstractNumId w:val="16"/>
  </w:num>
  <w:num w:numId="16" w16cid:durableId="2086300588">
    <w:abstractNumId w:val="17"/>
  </w:num>
  <w:num w:numId="17" w16cid:durableId="1508982832">
    <w:abstractNumId w:val="7"/>
  </w:num>
  <w:num w:numId="18" w16cid:durableId="145560835">
    <w:abstractNumId w:val="13"/>
  </w:num>
  <w:num w:numId="19" w16cid:durableId="1449472064">
    <w:abstractNumId w:val="8"/>
  </w:num>
  <w:num w:numId="20" w16cid:durableId="1481267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E65"/>
    <w:rsid w:val="00071F0E"/>
    <w:rsid w:val="000A3564"/>
    <w:rsid w:val="000B23BC"/>
    <w:rsid w:val="000C56C7"/>
    <w:rsid w:val="000D2D8A"/>
    <w:rsid w:val="000E4EC7"/>
    <w:rsid w:val="0013319F"/>
    <w:rsid w:val="0014594E"/>
    <w:rsid w:val="00172E65"/>
    <w:rsid w:val="00180380"/>
    <w:rsid w:val="00194D7A"/>
    <w:rsid w:val="001A559F"/>
    <w:rsid w:val="001B1D28"/>
    <w:rsid w:val="001B4F8C"/>
    <w:rsid w:val="001C1953"/>
    <w:rsid w:val="001D1D23"/>
    <w:rsid w:val="001D7AB9"/>
    <w:rsid w:val="00202C36"/>
    <w:rsid w:val="00202F13"/>
    <w:rsid w:val="00211553"/>
    <w:rsid w:val="00263FEA"/>
    <w:rsid w:val="002A403A"/>
    <w:rsid w:val="002A44BB"/>
    <w:rsid w:val="002C4313"/>
    <w:rsid w:val="002C67A1"/>
    <w:rsid w:val="003420C0"/>
    <w:rsid w:val="00365A6E"/>
    <w:rsid w:val="00380D50"/>
    <w:rsid w:val="003B1614"/>
    <w:rsid w:val="0042180C"/>
    <w:rsid w:val="004245EB"/>
    <w:rsid w:val="004515E6"/>
    <w:rsid w:val="0046009E"/>
    <w:rsid w:val="00467FD7"/>
    <w:rsid w:val="00503CAA"/>
    <w:rsid w:val="005843B9"/>
    <w:rsid w:val="00585395"/>
    <w:rsid w:val="005A10F5"/>
    <w:rsid w:val="005C1840"/>
    <w:rsid w:val="005F706A"/>
    <w:rsid w:val="006634CB"/>
    <w:rsid w:val="006A06F1"/>
    <w:rsid w:val="006B64F2"/>
    <w:rsid w:val="006D26CA"/>
    <w:rsid w:val="006D3E88"/>
    <w:rsid w:val="00713909"/>
    <w:rsid w:val="007645BA"/>
    <w:rsid w:val="00765F68"/>
    <w:rsid w:val="0078714F"/>
    <w:rsid w:val="00795157"/>
    <w:rsid w:val="007E438C"/>
    <w:rsid w:val="007F6BD5"/>
    <w:rsid w:val="00802784"/>
    <w:rsid w:val="00806417"/>
    <w:rsid w:val="00814088"/>
    <w:rsid w:val="00817784"/>
    <w:rsid w:val="00841B29"/>
    <w:rsid w:val="00847D8C"/>
    <w:rsid w:val="008C596C"/>
    <w:rsid w:val="00917C6D"/>
    <w:rsid w:val="009254B6"/>
    <w:rsid w:val="00936831"/>
    <w:rsid w:val="00962738"/>
    <w:rsid w:val="00980293"/>
    <w:rsid w:val="00A069B4"/>
    <w:rsid w:val="00A13919"/>
    <w:rsid w:val="00A507D1"/>
    <w:rsid w:val="00A65506"/>
    <w:rsid w:val="00AA335E"/>
    <w:rsid w:val="00AF16A6"/>
    <w:rsid w:val="00B00876"/>
    <w:rsid w:val="00B147CE"/>
    <w:rsid w:val="00B164EB"/>
    <w:rsid w:val="00B32EDA"/>
    <w:rsid w:val="00B9090E"/>
    <w:rsid w:val="00BB301E"/>
    <w:rsid w:val="00BE479D"/>
    <w:rsid w:val="00BF323F"/>
    <w:rsid w:val="00C44207"/>
    <w:rsid w:val="00C77D0D"/>
    <w:rsid w:val="00D31EDA"/>
    <w:rsid w:val="00D4291C"/>
    <w:rsid w:val="00D52BC7"/>
    <w:rsid w:val="00D96936"/>
    <w:rsid w:val="00DA598D"/>
    <w:rsid w:val="00DE497C"/>
    <w:rsid w:val="00E15CE7"/>
    <w:rsid w:val="00E24FFA"/>
    <w:rsid w:val="00E43839"/>
    <w:rsid w:val="00E670F5"/>
    <w:rsid w:val="00E949AF"/>
    <w:rsid w:val="00EA5601"/>
    <w:rsid w:val="00EC4019"/>
    <w:rsid w:val="00EE2F88"/>
    <w:rsid w:val="00F0502B"/>
    <w:rsid w:val="00F54ABA"/>
    <w:rsid w:val="00F64F49"/>
    <w:rsid w:val="00F65BC5"/>
    <w:rsid w:val="00F82C2D"/>
    <w:rsid w:val="00FB4A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E4744"/>
  <w15:chartTrackingRefBased/>
  <w15:docId w15:val="{8441615E-A480-4BC5-ADCA-440F5EE8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2E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2E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E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E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2E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2E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E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E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E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E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E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E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E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2E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2E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E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E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E65"/>
    <w:rPr>
      <w:rFonts w:eastAsiaTheme="majorEastAsia" w:cstheme="majorBidi"/>
      <w:color w:val="272727" w:themeColor="text1" w:themeTint="D8"/>
    </w:rPr>
  </w:style>
  <w:style w:type="paragraph" w:styleId="Title">
    <w:name w:val="Title"/>
    <w:basedOn w:val="Normal"/>
    <w:next w:val="Normal"/>
    <w:link w:val="TitleChar"/>
    <w:uiPriority w:val="10"/>
    <w:qFormat/>
    <w:rsid w:val="00172E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E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E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E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E65"/>
    <w:pPr>
      <w:spacing w:before="160"/>
      <w:jc w:val="center"/>
    </w:pPr>
    <w:rPr>
      <w:i/>
      <w:iCs/>
      <w:color w:val="404040" w:themeColor="text1" w:themeTint="BF"/>
    </w:rPr>
  </w:style>
  <w:style w:type="character" w:customStyle="1" w:styleId="QuoteChar">
    <w:name w:val="Quote Char"/>
    <w:basedOn w:val="DefaultParagraphFont"/>
    <w:link w:val="Quote"/>
    <w:uiPriority w:val="29"/>
    <w:rsid w:val="00172E65"/>
    <w:rPr>
      <w:i/>
      <w:iCs/>
      <w:color w:val="404040" w:themeColor="text1" w:themeTint="BF"/>
    </w:rPr>
  </w:style>
  <w:style w:type="paragraph" w:styleId="ListParagraph">
    <w:name w:val="List Paragraph"/>
    <w:basedOn w:val="Normal"/>
    <w:uiPriority w:val="34"/>
    <w:qFormat/>
    <w:rsid w:val="00172E65"/>
    <w:pPr>
      <w:ind w:left="720"/>
      <w:contextualSpacing/>
    </w:pPr>
  </w:style>
  <w:style w:type="character" w:styleId="IntenseEmphasis">
    <w:name w:val="Intense Emphasis"/>
    <w:basedOn w:val="DefaultParagraphFont"/>
    <w:uiPriority w:val="21"/>
    <w:qFormat/>
    <w:rsid w:val="00172E65"/>
    <w:rPr>
      <w:i/>
      <w:iCs/>
      <w:color w:val="0F4761" w:themeColor="accent1" w:themeShade="BF"/>
    </w:rPr>
  </w:style>
  <w:style w:type="paragraph" w:styleId="IntenseQuote">
    <w:name w:val="Intense Quote"/>
    <w:basedOn w:val="Normal"/>
    <w:next w:val="Normal"/>
    <w:link w:val="IntenseQuoteChar"/>
    <w:uiPriority w:val="30"/>
    <w:qFormat/>
    <w:rsid w:val="00172E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2E65"/>
    <w:rPr>
      <w:i/>
      <w:iCs/>
      <w:color w:val="0F4761" w:themeColor="accent1" w:themeShade="BF"/>
    </w:rPr>
  </w:style>
  <w:style w:type="character" w:styleId="IntenseReference">
    <w:name w:val="Intense Reference"/>
    <w:basedOn w:val="DefaultParagraphFont"/>
    <w:uiPriority w:val="32"/>
    <w:qFormat/>
    <w:rsid w:val="00172E65"/>
    <w:rPr>
      <w:b/>
      <w:bCs/>
      <w:smallCaps/>
      <w:color w:val="0F4761" w:themeColor="accent1" w:themeShade="BF"/>
      <w:spacing w:val="5"/>
    </w:rPr>
  </w:style>
  <w:style w:type="paragraph" w:styleId="Header">
    <w:name w:val="header"/>
    <w:basedOn w:val="Normal"/>
    <w:link w:val="HeaderChar"/>
    <w:uiPriority w:val="99"/>
    <w:unhideWhenUsed/>
    <w:rsid w:val="00172E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E65"/>
  </w:style>
  <w:style w:type="paragraph" w:styleId="Footer">
    <w:name w:val="footer"/>
    <w:basedOn w:val="Normal"/>
    <w:link w:val="FooterChar"/>
    <w:uiPriority w:val="99"/>
    <w:unhideWhenUsed/>
    <w:rsid w:val="00172E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E65"/>
  </w:style>
  <w:style w:type="table" w:styleId="TableGrid">
    <w:name w:val="Table Grid"/>
    <w:basedOn w:val="TableNormal"/>
    <w:uiPriority w:val="59"/>
    <w:rsid w:val="00172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54AB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uiPriority w:val="1"/>
    <w:qFormat/>
    <w:rsid w:val="00EC40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5c51b9-65bd-4afb-b43c-16d4d8545e4e">
      <Terms xmlns="http://schemas.microsoft.com/office/infopath/2007/PartnerControls"/>
    </lcf76f155ced4ddcb4097134ff3c332f>
    <TaxCatchAll xmlns="0af96b9a-1da3-4921-93e1-14da45c652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304FE26D63B646B56A636BF687A9B3" ma:contentTypeVersion="18" ma:contentTypeDescription="Create a new document." ma:contentTypeScope="" ma:versionID="aa927e80ab67efb7c7499c86a32d4f9f">
  <xsd:schema xmlns:xsd="http://www.w3.org/2001/XMLSchema" xmlns:xs="http://www.w3.org/2001/XMLSchema" xmlns:p="http://schemas.microsoft.com/office/2006/metadata/properties" xmlns:ns2="715c51b9-65bd-4afb-b43c-16d4d8545e4e" xmlns:ns3="0af96b9a-1da3-4921-93e1-14da45c65241" targetNamespace="http://schemas.microsoft.com/office/2006/metadata/properties" ma:root="true" ma:fieldsID="63abefdb59befe3a864263b6eb9f24e7" ns2:_="" ns3:_="">
    <xsd:import namespace="715c51b9-65bd-4afb-b43c-16d4d8545e4e"/>
    <xsd:import namespace="0af96b9a-1da3-4921-93e1-14da45c652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c51b9-65bd-4afb-b43c-16d4d8545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956de39-31be-471a-9755-d234c65154b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f96b9a-1da3-4921-93e1-14da45c652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abe28aa-f014-4948-aefa-c420a7d0b8ed}" ma:internalName="TaxCatchAll" ma:showField="CatchAllData" ma:web="0af96b9a-1da3-4921-93e1-14da45c652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2582CD-4EB1-400B-A782-71703AD97961}">
  <ds:schemaRefs>
    <ds:schemaRef ds:uri="http://schemas.microsoft.com/office/2006/metadata/properties"/>
    <ds:schemaRef ds:uri="http://schemas.microsoft.com/office/infopath/2007/PartnerControls"/>
    <ds:schemaRef ds:uri="715c51b9-65bd-4afb-b43c-16d4d8545e4e"/>
    <ds:schemaRef ds:uri="0af96b9a-1da3-4921-93e1-14da45c65241"/>
  </ds:schemaRefs>
</ds:datastoreItem>
</file>

<file path=customXml/itemProps2.xml><?xml version="1.0" encoding="utf-8"?>
<ds:datastoreItem xmlns:ds="http://schemas.openxmlformats.org/officeDocument/2006/customXml" ds:itemID="{96698CAA-10EE-4948-809E-1B72EC0A5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c51b9-65bd-4afb-b43c-16d4d8545e4e"/>
    <ds:schemaRef ds:uri="0af96b9a-1da3-4921-93e1-14da45c652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36EDC2-6F25-47FA-A329-04D3A471E0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2938</Characters>
  <Application>Microsoft Office Word</Application>
  <DocSecurity>0</DocSecurity>
  <Lines>163</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Clements</dc:creator>
  <cp:keywords/>
  <dc:description/>
  <cp:lastModifiedBy>Holly Clements</cp:lastModifiedBy>
  <cp:revision>86</cp:revision>
  <dcterms:created xsi:type="dcterms:W3CDTF">2024-04-18T08:52:00Z</dcterms:created>
  <dcterms:modified xsi:type="dcterms:W3CDTF">2026-02-20T14:43:00Z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0x01010009304FE26D63B646B56A636BF687A9B3</vt:lpwstr>
  </property>
</Properties>
</file>